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60" w:rsidRPr="00C123CF" w:rsidRDefault="00115260" w:rsidP="00115260">
      <w:pPr>
        <w:pStyle w:val="Default"/>
        <w:ind w:left="5664" w:firstLine="708"/>
        <w:rPr>
          <w:b/>
          <w:bCs/>
          <w:color w:val="auto"/>
          <w:sz w:val="22"/>
          <w:szCs w:val="22"/>
        </w:rPr>
      </w:pPr>
      <w:r w:rsidRPr="00C123CF">
        <w:rPr>
          <w:b/>
          <w:bCs/>
          <w:color w:val="auto"/>
          <w:sz w:val="22"/>
          <w:szCs w:val="22"/>
        </w:rPr>
        <w:t xml:space="preserve">ZAŁĄCZNIK nr 8 do SIWZ </w:t>
      </w:r>
    </w:p>
    <w:p w:rsidR="00115260" w:rsidRPr="00C123CF" w:rsidRDefault="00115260" w:rsidP="00115260">
      <w:pPr>
        <w:ind w:left="5664" w:firstLine="708"/>
        <w:jc w:val="center"/>
        <w:rPr>
          <w:rFonts w:ascii="Arial" w:eastAsia="Calibri" w:hAnsi="Arial" w:cs="Arial"/>
          <w:b/>
          <w:bCs/>
          <w:lang w:eastAsia="en-US"/>
        </w:rPr>
      </w:pPr>
      <w:r w:rsidRPr="00C123CF">
        <w:rPr>
          <w:rFonts w:ascii="Arial" w:eastAsia="Calibri" w:hAnsi="Arial" w:cs="Arial"/>
          <w:b/>
          <w:bCs/>
          <w:sz w:val="22"/>
          <w:szCs w:val="22"/>
          <w:lang w:eastAsia="en-US"/>
        </w:rPr>
        <w:t>WZÓR UMOWY</w:t>
      </w:r>
    </w:p>
    <w:p w:rsidR="00601FC1" w:rsidRDefault="00601FC1" w:rsidP="00A87CCB">
      <w:pPr>
        <w:jc w:val="center"/>
        <w:rPr>
          <w:rFonts w:ascii="Arial" w:hAnsi="Arial" w:cs="Arial"/>
          <w:b/>
          <w:sz w:val="24"/>
          <w:szCs w:val="24"/>
        </w:rPr>
      </w:pPr>
    </w:p>
    <w:p w:rsidR="002668EE" w:rsidRDefault="00A87CCB" w:rsidP="00A87CCB">
      <w:pPr>
        <w:jc w:val="center"/>
        <w:rPr>
          <w:rFonts w:ascii="Arial" w:hAnsi="Arial" w:cs="Arial"/>
          <w:b/>
          <w:sz w:val="24"/>
          <w:szCs w:val="24"/>
        </w:rPr>
      </w:pPr>
      <w:r w:rsidRPr="00C123CF">
        <w:rPr>
          <w:rFonts w:ascii="Arial" w:hAnsi="Arial" w:cs="Arial"/>
          <w:b/>
          <w:sz w:val="24"/>
          <w:szCs w:val="24"/>
        </w:rPr>
        <w:t xml:space="preserve">UMOWA  O  ROBOTY  BUDOWLANE </w:t>
      </w:r>
    </w:p>
    <w:p w:rsidR="007414F5" w:rsidRPr="00C123CF" w:rsidRDefault="007414F5" w:rsidP="007414F5">
      <w:pPr>
        <w:jc w:val="center"/>
        <w:rPr>
          <w:rFonts w:ascii="Arial" w:hAnsi="Arial" w:cs="Arial"/>
          <w:b/>
          <w:sz w:val="24"/>
          <w:szCs w:val="24"/>
        </w:rPr>
      </w:pPr>
      <w:r w:rsidRPr="00C123CF">
        <w:rPr>
          <w:rFonts w:ascii="Arial" w:hAnsi="Arial" w:cs="Arial"/>
          <w:b/>
          <w:sz w:val="24"/>
          <w:szCs w:val="24"/>
        </w:rPr>
        <w:t>Nr ..........</w:t>
      </w:r>
    </w:p>
    <w:p w:rsidR="007414F5" w:rsidRDefault="007414F5" w:rsidP="00A87CCB">
      <w:pPr>
        <w:jc w:val="center"/>
        <w:rPr>
          <w:rFonts w:ascii="Arial" w:hAnsi="Arial" w:cs="Arial"/>
          <w:b/>
          <w:sz w:val="24"/>
          <w:szCs w:val="24"/>
        </w:rPr>
      </w:pPr>
    </w:p>
    <w:p w:rsidR="00A87CCB" w:rsidRDefault="00E47B4D" w:rsidP="00A87CCB">
      <w:pPr>
        <w:jc w:val="center"/>
        <w:rPr>
          <w:rFonts w:ascii="Arial" w:hAnsi="Arial" w:cs="Arial"/>
          <w:b/>
          <w:sz w:val="22"/>
          <w:szCs w:val="22"/>
        </w:rPr>
      </w:pPr>
      <w:r>
        <w:rPr>
          <w:rFonts w:ascii="Arial" w:hAnsi="Arial" w:cs="Arial"/>
          <w:b/>
          <w:sz w:val="24"/>
          <w:szCs w:val="24"/>
          <w:u w:val="single"/>
        </w:rPr>
        <w:t>dot. Części I</w:t>
      </w:r>
      <w:r w:rsidR="00AF299B">
        <w:rPr>
          <w:rFonts w:ascii="Arial" w:hAnsi="Arial" w:cs="Arial"/>
          <w:b/>
          <w:sz w:val="24"/>
          <w:szCs w:val="24"/>
          <w:u w:val="single"/>
        </w:rPr>
        <w:t>I</w:t>
      </w:r>
      <w:r>
        <w:rPr>
          <w:rFonts w:ascii="Arial" w:hAnsi="Arial" w:cs="Arial"/>
          <w:b/>
          <w:sz w:val="24"/>
          <w:szCs w:val="24"/>
          <w:u w:val="single"/>
        </w:rPr>
        <w:t xml:space="preserve"> zamówienia</w:t>
      </w:r>
      <w:r w:rsidR="007414F5">
        <w:rPr>
          <w:rFonts w:ascii="Arial" w:hAnsi="Arial" w:cs="Arial"/>
          <w:b/>
          <w:sz w:val="24"/>
          <w:szCs w:val="24"/>
          <w:u w:val="single"/>
        </w:rPr>
        <w:t xml:space="preserve"> – teren </w:t>
      </w:r>
      <w:r w:rsidR="00AF299B">
        <w:rPr>
          <w:rFonts w:ascii="Arial" w:hAnsi="Arial" w:cs="Arial"/>
          <w:b/>
          <w:sz w:val="24"/>
          <w:szCs w:val="24"/>
          <w:u w:val="single"/>
        </w:rPr>
        <w:t>osiedla i bloków komunalnych</w:t>
      </w:r>
      <w:r w:rsidR="00A87CCB" w:rsidRPr="00E47B4D">
        <w:rPr>
          <w:rFonts w:ascii="Arial" w:hAnsi="Arial" w:cs="Arial"/>
          <w:b/>
          <w:sz w:val="24"/>
          <w:szCs w:val="24"/>
          <w:u w:val="single"/>
        </w:rPr>
        <w:br/>
      </w:r>
    </w:p>
    <w:p w:rsidR="007414F5" w:rsidRPr="00C123CF" w:rsidRDefault="007414F5" w:rsidP="00A87CCB">
      <w:pPr>
        <w:jc w:val="center"/>
        <w:rPr>
          <w:rFonts w:ascii="Arial" w:hAnsi="Arial" w:cs="Arial"/>
          <w:b/>
          <w:sz w:val="22"/>
          <w:szCs w:val="22"/>
        </w:rPr>
      </w:pPr>
    </w:p>
    <w:p w:rsidR="00A87CCB" w:rsidRPr="00C123CF" w:rsidRDefault="00A87CCB" w:rsidP="00A87CCB">
      <w:pPr>
        <w:ind w:firstLine="708"/>
        <w:jc w:val="both"/>
        <w:rPr>
          <w:rFonts w:ascii="Arial" w:hAnsi="Arial" w:cs="Arial"/>
          <w:sz w:val="22"/>
          <w:szCs w:val="22"/>
        </w:rPr>
      </w:pPr>
      <w:r w:rsidRPr="00C123CF">
        <w:rPr>
          <w:rFonts w:ascii="Arial" w:hAnsi="Arial" w:cs="Arial"/>
          <w:sz w:val="22"/>
          <w:szCs w:val="22"/>
        </w:rPr>
        <w:t xml:space="preserve">W dniu </w:t>
      </w:r>
      <w:r w:rsidRPr="00C123CF">
        <w:rPr>
          <w:rFonts w:ascii="Arial" w:hAnsi="Arial" w:cs="Arial"/>
          <w:b/>
          <w:sz w:val="22"/>
          <w:szCs w:val="22"/>
        </w:rPr>
        <w:t xml:space="preserve">........... </w:t>
      </w:r>
      <w:r w:rsidRPr="00C123CF">
        <w:rPr>
          <w:rFonts w:ascii="Arial" w:hAnsi="Arial" w:cs="Arial"/>
          <w:sz w:val="22"/>
          <w:szCs w:val="22"/>
        </w:rPr>
        <w:t xml:space="preserve">w Żurominie pomiędzy: </w:t>
      </w:r>
      <w:r w:rsidRPr="00C123CF">
        <w:rPr>
          <w:rFonts w:ascii="Arial" w:hAnsi="Arial" w:cs="Arial"/>
          <w:b/>
          <w:sz w:val="22"/>
          <w:szCs w:val="22"/>
        </w:rPr>
        <w:t>Gminą i Miastem Żuromin</w:t>
      </w:r>
      <w:r w:rsidRPr="00C123CF">
        <w:rPr>
          <w:rFonts w:ascii="Arial" w:hAnsi="Arial" w:cs="Arial"/>
          <w:sz w:val="22"/>
          <w:szCs w:val="22"/>
        </w:rPr>
        <w:t xml:space="preserve">                                </w:t>
      </w:r>
      <w:r w:rsidRPr="00C123CF">
        <w:rPr>
          <w:rFonts w:ascii="Arial" w:hAnsi="Arial" w:cs="Arial"/>
          <w:b/>
          <w:sz w:val="22"/>
          <w:szCs w:val="22"/>
        </w:rPr>
        <w:t xml:space="preserve">Pl. Józefa Piłsudskiego 3, 09-300 Żuromin, NIP 5110270269, </w:t>
      </w:r>
      <w:r w:rsidRPr="00C123CF">
        <w:rPr>
          <w:rFonts w:ascii="Arial" w:hAnsi="Arial" w:cs="Arial"/>
          <w:sz w:val="22"/>
          <w:szCs w:val="22"/>
        </w:rPr>
        <w:t>zwanym dalej w tekście „Zamawiającym”, reprezentowanym przez:</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Burmistrza Gminy i Miasta Żuromin – Anetę Goliat</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przy kontrasygnacie Skarbnika Gminy i Miasta Żuromin – Grażyny Sikut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a </w:t>
      </w:r>
      <w:r w:rsidRPr="00C123CF">
        <w:rPr>
          <w:rFonts w:ascii="Arial" w:hAnsi="Arial" w:cs="Arial"/>
          <w:b/>
          <w:sz w:val="22"/>
          <w:szCs w:val="22"/>
        </w:rPr>
        <w:t xml:space="preserve">.................................................................................................................... </w:t>
      </w:r>
      <w:r w:rsidRPr="00C123CF">
        <w:rPr>
          <w:rFonts w:ascii="Arial" w:hAnsi="Arial" w:cs="Arial"/>
          <w:sz w:val="22"/>
          <w:szCs w:val="22"/>
        </w:rPr>
        <w:t>zwanym dalej „Wykonawcą” reprezentowanym przez:</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na podstawie dokonanego przez Zamawiającego wyboru oferty Wykonawcy w przetargu nieograniczonym z  dnia ........ r. została zawarta umowa o następującej treści:</w:t>
      </w:r>
    </w:p>
    <w:p w:rsidR="00A87CCB" w:rsidRPr="00C123CF"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p>
    <w:p w:rsidR="002668EE" w:rsidRPr="002668EE" w:rsidRDefault="00A87CCB" w:rsidP="002668EE">
      <w:pPr>
        <w:ind w:left="284" w:hanging="284"/>
        <w:jc w:val="both"/>
        <w:rPr>
          <w:rFonts w:ascii="Arial" w:hAnsi="Arial" w:cs="Arial"/>
          <w:sz w:val="22"/>
          <w:szCs w:val="22"/>
        </w:rPr>
      </w:pPr>
      <w:r w:rsidRPr="00C123CF">
        <w:rPr>
          <w:rFonts w:ascii="Arial" w:hAnsi="Arial" w:cs="Arial"/>
          <w:sz w:val="22"/>
          <w:szCs w:val="22"/>
        </w:rPr>
        <w:t xml:space="preserve">1. Zamawiający </w:t>
      </w:r>
      <w:r w:rsidR="00D13F5A" w:rsidRPr="00C123CF">
        <w:rPr>
          <w:rFonts w:ascii="Arial" w:hAnsi="Arial" w:cs="Arial"/>
          <w:sz w:val="22"/>
          <w:szCs w:val="22"/>
        </w:rPr>
        <w:t xml:space="preserve">powierza a Wykonawca zobowiązuje się do wykonania zadania  inwestycyjnego pod nazwą: </w:t>
      </w:r>
      <w:r w:rsidR="007414F5">
        <w:rPr>
          <w:rFonts w:ascii="Arial" w:hAnsi="Arial" w:cs="Arial"/>
          <w:sz w:val="22"/>
          <w:szCs w:val="22"/>
        </w:rPr>
        <w:t>„</w:t>
      </w:r>
      <w:r w:rsidR="002668EE" w:rsidRPr="00FB4713">
        <w:rPr>
          <w:rFonts w:ascii="Arial" w:hAnsi="Arial" w:cs="Arial"/>
          <w:b/>
          <w:sz w:val="22"/>
          <w:szCs w:val="22"/>
        </w:rPr>
        <w:t>Rozwój terenów zielonych w mieście Żuromin</w:t>
      </w:r>
      <w:r w:rsidR="0063784B">
        <w:rPr>
          <w:rFonts w:ascii="Arial" w:hAnsi="Arial" w:cs="Arial"/>
          <w:b/>
          <w:sz w:val="22"/>
          <w:szCs w:val="22"/>
        </w:rPr>
        <w:t xml:space="preserve"> – Etap I</w:t>
      </w:r>
      <w:r w:rsidR="007414F5" w:rsidRPr="00FB4713">
        <w:rPr>
          <w:rFonts w:ascii="Arial" w:hAnsi="Arial" w:cs="Arial"/>
          <w:b/>
          <w:sz w:val="22"/>
          <w:szCs w:val="22"/>
        </w:rPr>
        <w:t>”</w:t>
      </w:r>
      <w:r w:rsidR="0063784B">
        <w:rPr>
          <w:rFonts w:ascii="Arial" w:hAnsi="Arial" w:cs="Arial"/>
          <w:b/>
          <w:sz w:val="22"/>
          <w:szCs w:val="22"/>
        </w:rPr>
        <w:t xml:space="preserve">            </w:t>
      </w:r>
      <w:r w:rsidR="00E47B4D" w:rsidRPr="00FB4713">
        <w:rPr>
          <w:rFonts w:ascii="Arial" w:hAnsi="Arial" w:cs="Arial"/>
          <w:b/>
          <w:sz w:val="22"/>
          <w:szCs w:val="22"/>
        </w:rPr>
        <w:t xml:space="preserve"> -  </w:t>
      </w:r>
      <w:r w:rsidR="007414F5" w:rsidRPr="00FB4713">
        <w:rPr>
          <w:rFonts w:ascii="Arial" w:hAnsi="Arial" w:cs="Arial"/>
          <w:b/>
          <w:sz w:val="22"/>
          <w:szCs w:val="22"/>
        </w:rPr>
        <w:t xml:space="preserve">część </w:t>
      </w:r>
      <w:r w:rsidR="00AF299B">
        <w:rPr>
          <w:rFonts w:ascii="Arial" w:hAnsi="Arial" w:cs="Arial"/>
          <w:b/>
          <w:sz w:val="22"/>
          <w:szCs w:val="22"/>
        </w:rPr>
        <w:t>I</w:t>
      </w:r>
      <w:r w:rsidR="007414F5" w:rsidRPr="00FB4713">
        <w:rPr>
          <w:rFonts w:ascii="Arial" w:hAnsi="Arial" w:cs="Arial"/>
          <w:b/>
          <w:sz w:val="22"/>
          <w:szCs w:val="22"/>
        </w:rPr>
        <w:t xml:space="preserve">I zamówienia </w:t>
      </w:r>
      <w:r w:rsidR="00E47B4D" w:rsidRPr="00FB4713">
        <w:rPr>
          <w:rFonts w:ascii="Arial" w:hAnsi="Arial" w:cs="Arial"/>
          <w:b/>
          <w:sz w:val="22"/>
          <w:szCs w:val="22"/>
        </w:rPr>
        <w:t xml:space="preserve">teren </w:t>
      </w:r>
      <w:r w:rsidR="00AF299B">
        <w:rPr>
          <w:rFonts w:ascii="Arial" w:hAnsi="Arial" w:cs="Arial"/>
          <w:b/>
          <w:sz w:val="22"/>
          <w:szCs w:val="22"/>
        </w:rPr>
        <w:t>osiedla i bloków komunalnych</w:t>
      </w:r>
      <w:r w:rsidR="00D13F5A" w:rsidRPr="00FB4713">
        <w:rPr>
          <w:rFonts w:ascii="Arial" w:hAnsi="Arial" w:cs="Arial"/>
          <w:b/>
          <w:sz w:val="22"/>
          <w:szCs w:val="22"/>
        </w:rPr>
        <w:t>,</w:t>
      </w:r>
      <w:r w:rsidR="00D13F5A" w:rsidRPr="00FB4713">
        <w:rPr>
          <w:rFonts w:ascii="Arial" w:hAnsi="Arial" w:cs="Arial"/>
          <w:sz w:val="22"/>
          <w:szCs w:val="22"/>
        </w:rPr>
        <w:t xml:space="preserve"> </w:t>
      </w:r>
      <w:r w:rsidR="00D13F5A" w:rsidRPr="00FB4713">
        <w:rPr>
          <w:rFonts w:ascii="Arial" w:hAnsi="Arial" w:cs="Arial"/>
          <w:b/>
          <w:sz w:val="22"/>
          <w:szCs w:val="22"/>
        </w:rPr>
        <w:t xml:space="preserve">współfinansowanego </w:t>
      </w:r>
      <w:r w:rsidR="00AF299B">
        <w:rPr>
          <w:rFonts w:ascii="Arial" w:hAnsi="Arial" w:cs="Arial"/>
          <w:b/>
          <w:sz w:val="22"/>
          <w:szCs w:val="22"/>
        </w:rPr>
        <w:t>z </w:t>
      </w:r>
      <w:r w:rsidR="002668EE" w:rsidRPr="00FB4713">
        <w:rPr>
          <w:rFonts w:ascii="Arial" w:hAnsi="Arial" w:cs="Arial"/>
          <w:b/>
          <w:sz w:val="22"/>
          <w:szCs w:val="22"/>
        </w:rPr>
        <w:t>Europejskiego Funduszu Spójności  w ramach w ramach działania 2.5 Poprawa jakości środowiska miejskiego, osi priorytetowej II Ochrona Środowiska, w tym adaptacja do zmian klimatu Programu Operacyjnego Infrastruktura</w:t>
      </w:r>
      <w:r w:rsidR="002668EE" w:rsidRPr="002668EE">
        <w:rPr>
          <w:rFonts w:ascii="Arial" w:hAnsi="Arial" w:cs="Arial"/>
          <w:b/>
          <w:sz w:val="22"/>
          <w:szCs w:val="22"/>
        </w:rPr>
        <w:t xml:space="preserve"> i Środowisko 2014-2020</w:t>
      </w:r>
      <w:r w:rsidR="002668EE" w:rsidRPr="002668EE">
        <w:rPr>
          <w:rFonts w:ascii="Arial" w:hAnsi="Arial" w:cs="Arial"/>
          <w:sz w:val="22"/>
          <w:szCs w:val="22"/>
        </w:rPr>
        <w:t>.</w:t>
      </w:r>
    </w:p>
    <w:p w:rsidR="006C7155" w:rsidRDefault="00E70BEF" w:rsidP="00E70BEF">
      <w:pPr>
        <w:pStyle w:val="Tekstpodstawowy31"/>
        <w:ind w:left="284" w:hanging="284"/>
        <w:jc w:val="both"/>
        <w:rPr>
          <w:rFonts w:ascii="Arial" w:eastAsia="Times New Roman" w:hAnsi="Arial" w:cs="Arial"/>
          <w:kern w:val="0"/>
          <w:sz w:val="22"/>
          <w:szCs w:val="22"/>
        </w:rPr>
      </w:pPr>
      <w:r w:rsidRPr="006C7155">
        <w:rPr>
          <w:rFonts w:ascii="Arial" w:eastAsia="Times New Roman" w:hAnsi="Arial" w:cs="Arial"/>
          <w:kern w:val="0"/>
          <w:sz w:val="22"/>
          <w:szCs w:val="22"/>
        </w:rPr>
        <w:t>2.</w:t>
      </w:r>
      <w:r w:rsidR="006C7155" w:rsidRPr="006C7155">
        <w:rPr>
          <w:rFonts w:ascii="Arial" w:eastAsia="Times New Roman" w:hAnsi="Arial" w:cs="Arial"/>
          <w:kern w:val="0"/>
          <w:sz w:val="22"/>
          <w:szCs w:val="22"/>
        </w:rPr>
        <w:t xml:space="preserve"> Wykonawca zobowiązuje się do wykonania przedmiotu umowy zgodnie z dokumentacją projektową, specyfikacjami technicznymi wykonania i odbioru robót oraz zasadami wiedzy technicznej  oraz do usunięcia wszystkich wad i usterek p</w:t>
      </w:r>
      <w:r w:rsidR="008D031B">
        <w:rPr>
          <w:rFonts w:ascii="Arial" w:eastAsia="Times New Roman" w:hAnsi="Arial" w:cs="Arial"/>
          <w:kern w:val="0"/>
          <w:sz w:val="22"/>
          <w:szCs w:val="22"/>
        </w:rPr>
        <w:t>owstałych w okresie gwarancji i </w:t>
      </w:r>
      <w:r w:rsidR="006C7155" w:rsidRPr="006C7155">
        <w:rPr>
          <w:rFonts w:ascii="Arial" w:eastAsia="Times New Roman" w:hAnsi="Arial" w:cs="Arial"/>
          <w:kern w:val="0"/>
          <w:sz w:val="22"/>
          <w:szCs w:val="22"/>
        </w:rPr>
        <w:t>rękojmi.</w:t>
      </w:r>
    </w:p>
    <w:p w:rsidR="00E70BEF" w:rsidRPr="006C7155" w:rsidRDefault="006C7155" w:rsidP="006C7155">
      <w:pPr>
        <w:pStyle w:val="Tekstpodstawowy31"/>
        <w:ind w:left="284" w:hanging="284"/>
        <w:jc w:val="both"/>
        <w:rPr>
          <w:rFonts w:ascii="Arial" w:eastAsia="Times New Roman" w:hAnsi="Arial" w:cs="Arial"/>
          <w:kern w:val="0"/>
          <w:sz w:val="22"/>
          <w:szCs w:val="22"/>
        </w:rPr>
      </w:pPr>
      <w:r>
        <w:rPr>
          <w:rFonts w:ascii="Arial" w:eastAsia="Times New Roman" w:hAnsi="Arial" w:cs="Arial"/>
          <w:kern w:val="0"/>
          <w:sz w:val="22"/>
          <w:szCs w:val="22"/>
        </w:rPr>
        <w:t xml:space="preserve">3. </w:t>
      </w:r>
      <w:r w:rsidR="00E70BEF" w:rsidRPr="00E70BEF">
        <w:rPr>
          <w:rFonts w:ascii="Arial" w:hAnsi="Arial"/>
          <w:color w:val="000000"/>
          <w:sz w:val="22"/>
          <w:szCs w:val="22"/>
        </w:rPr>
        <w:t xml:space="preserve">Zakres zamówienia </w:t>
      </w:r>
      <w:r w:rsidR="00E70BEF">
        <w:rPr>
          <w:rFonts w:ascii="Arial" w:hAnsi="Arial"/>
          <w:color w:val="000000"/>
          <w:sz w:val="22"/>
          <w:szCs w:val="22"/>
        </w:rPr>
        <w:t xml:space="preserve">(dot. terenu </w:t>
      </w:r>
      <w:r w:rsidR="00AF299B">
        <w:rPr>
          <w:rFonts w:ascii="Arial" w:hAnsi="Arial"/>
          <w:color w:val="000000"/>
          <w:sz w:val="22"/>
          <w:szCs w:val="22"/>
        </w:rPr>
        <w:t>osiedla</w:t>
      </w:r>
      <w:r w:rsidR="00E70BEF">
        <w:rPr>
          <w:rFonts w:ascii="Arial" w:hAnsi="Arial"/>
          <w:color w:val="000000"/>
          <w:sz w:val="22"/>
          <w:szCs w:val="22"/>
        </w:rPr>
        <w:t xml:space="preserve">) </w:t>
      </w:r>
      <w:r w:rsidR="00E70BEF" w:rsidRPr="00E70BEF">
        <w:rPr>
          <w:rFonts w:ascii="Arial" w:hAnsi="Arial"/>
          <w:color w:val="000000"/>
          <w:sz w:val="22"/>
          <w:szCs w:val="22"/>
        </w:rPr>
        <w:t>podzielony jest na dwa etapy:</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 obejmuje między innymi:</w:t>
      </w:r>
    </w:p>
    <w:p w:rsidR="00AF299B" w:rsidRPr="00B45F43" w:rsidRDefault="00AF299B" w:rsidP="00AF299B">
      <w:pPr>
        <w:widowControl w:val="0"/>
        <w:ind w:left="851" w:hanging="142"/>
        <w:jc w:val="both"/>
        <w:rPr>
          <w:rFonts w:ascii="Arial" w:hAnsi="Arial" w:cs="Arial"/>
        </w:rPr>
      </w:pPr>
      <w:r w:rsidRPr="00245628">
        <w:rPr>
          <w:rFonts w:ascii="Arial" w:hAnsi="Arial" w:cs="Arial"/>
        </w:rPr>
        <w:t xml:space="preserve">- </w:t>
      </w:r>
      <w:r>
        <w:rPr>
          <w:rFonts w:ascii="Arial" w:hAnsi="Arial" w:cs="Arial"/>
        </w:rPr>
        <w:t>Małą architekturę (ławki parkowe, kosze na śmieci</w:t>
      </w:r>
      <w:r w:rsidRPr="00B45F43">
        <w:rPr>
          <w:rFonts w:ascii="Arial" w:hAnsi="Arial" w:cs="Arial"/>
        </w:rPr>
        <w:t xml:space="preserve">, huśtawka, piaskownica, </w:t>
      </w:r>
      <w:r>
        <w:rPr>
          <w:rFonts w:ascii="Arial" w:hAnsi="Arial" w:cs="Arial"/>
        </w:rPr>
        <w:t>stół betonowy do gry w szachy</w:t>
      </w:r>
      <w:r w:rsidRPr="00B45F43">
        <w:rPr>
          <w:rFonts w:ascii="Arial" w:hAnsi="Arial" w:cs="Arial"/>
        </w:rPr>
        <w:t>)</w:t>
      </w:r>
    </w:p>
    <w:p w:rsidR="00AF299B" w:rsidRDefault="00AF299B" w:rsidP="00AF299B">
      <w:pPr>
        <w:widowControl w:val="0"/>
        <w:ind w:left="426" w:firstLine="283"/>
        <w:jc w:val="both"/>
        <w:rPr>
          <w:rFonts w:ascii="Arial" w:hAnsi="Arial" w:cs="Arial"/>
        </w:rPr>
      </w:pPr>
      <w:r>
        <w:rPr>
          <w:rFonts w:ascii="Arial" w:hAnsi="Arial" w:cs="Arial"/>
        </w:rPr>
        <w:t>- Zieleń</w:t>
      </w:r>
      <w:r w:rsidRPr="00245628">
        <w:rPr>
          <w:rFonts w:ascii="Arial" w:hAnsi="Arial" w:cs="Arial"/>
        </w:rPr>
        <w:t xml:space="preserve"> </w:t>
      </w:r>
      <w:r>
        <w:rPr>
          <w:rFonts w:ascii="Arial" w:hAnsi="Arial" w:cs="Arial"/>
        </w:rPr>
        <w:t>(nasadzenia drzew i krzewów, obsadzenie kwietników, wykonanie trawników)</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II obejmuje między innymi:</w:t>
      </w:r>
    </w:p>
    <w:p w:rsidR="00AF299B" w:rsidRPr="00E90B97" w:rsidRDefault="00AF299B" w:rsidP="00AF299B">
      <w:pPr>
        <w:widowControl w:val="0"/>
        <w:ind w:left="851" w:hanging="143"/>
        <w:jc w:val="both"/>
        <w:rPr>
          <w:rFonts w:ascii="Arial" w:hAnsi="Arial"/>
          <w:color w:val="000000" w:themeColor="text1"/>
        </w:rPr>
      </w:pPr>
      <w:r w:rsidRPr="006E1F2E">
        <w:rPr>
          <w:rFonts w:ascii="Arial" w:hAnsi="Arial"/>
          <w:color w:val="000000"/>
        </w:rPr>
        <w:t xml:space="preserve">- </w:t>
      </w:r>
      <w:r>
        <w:rPr>
          <w:rFonts w:ascii="Arial" w:hAnsi="Arial" w:cs="Arial"/>
        </w:rPr>
        <w:t>Nawierzchnie ulepszone</w:t>
      </w:r>
      <w:r w:rsidRPr="006E1F2E">
        <w:rPr>
          <w:rFonts w:ascii="Arial" w:hAnsi="Arial" w:cs="Arial"/>
        </w:rPr>
        <w:t xml:space="preserve"> </w:t>
      </w:r>
      <w:r>
        <w:rPr>
          <w:rFonts w:ascii="Arial" w:hAnsi="Arial" w:cs="Arial"/>
        </w:rPr>
        <w:t xml:space="preserve">(wykonanie chodników o nawierzchni z kostki brukowej betonowej, wykonanie nawierzchni betonowo – </w:t>
      </w:r>
      <w:r w:rsidRPr="00E90B97">
        <w:rPr>
          <w:rFonts w:ascii="Arial" w:hAnsi="Arial" w:cs="Arial"/>
        </w:rPr>
        <w:t xml:space="preserve">żwirowej, </w:t>
      </w:r>
      <w:r w:rsidRPr="00E90B97">
        <w:rPr>
          <w:rFonts w:ascii="Arial" w:hAnsi="Arial" w:cs="Arial"/>
          <w:color w:val="000000" w:themeColor="text1"/>
        </w:rPr>
        <w:t>wykonanie nawierzchni żwirowej)</w:t>
      </w:r>
    </w:p>
    <w:p w:rsidR="00AF299B" w:rsidRPr="006E1F2E" w:rsidRDefault="00AF299B" w:rsidP="00AF299B">
      <w:pPr>
        <w:widowControl w:val="0"/>
        <w:ind w:left="851" w:hanging="143"/>
        <w:jc w:val="both"/>
        <w:rPr>
          <w:rFonts w:ascii="Arial" w:hAnsi="Arial"/>
          <w:color w:val="000000"/>
          <w:u w:val="single"/>
        </w:rPr>
      </w:pPr>
      <w:r w:rsidRPr="006E1F2E">
        <w:rPr>
          <w:rFonts w:ascii="Arial" w:hAnsi="Arial" w:cs="Arial"/>
        </w:rPr>
        <w:t xml:space="preserve">- </w:t>
      </w:r>
      <w:r>
        <w:rPr>
          <w:rFonts w:ascii="Arial" w:hAnsi="Arial" w:cs="Arial"/>
        </w:rPr>
        <w:t xml:space="preserve">Roboty porządkowe </w:t>
      </w:r>
    </w:p>
    <w:p w:rsidR="00E70BEF" w:rsidRPr="006C7155" w:rsidRDefault="006C7155" w:rsidP="00E70BEF">
      <w:pPr>
        <w:pStyle w:val="Tekstpodstawowy31"/>
        <w:ind w:left="284" w:hanging="284"/>
        <w:jc w:val="both"/>
        <w:rPr>
          <w:rFonts w:ascii="Arial" w:eastAsia="Times New Roman" w:hAnsi="Arial" w:cs="Arial"/>
          <w:kern w:val="0"/>
          <w:sz w:val="22"/>
          <w:szCs w:val="22"/>
        </w:rPr>
      </w:pPr>
      <w:r w:rsidRPr="006C7155">
        <w:rPr>
          <w:rFonts w:ascii="Arial" w:eastAsia="Times New Roman" w:hAnsi="Arial" w:cs="Arial"/>
          <w:kern w:val="0"/>
          <w:sz w:val="22"/>
          <w:szCs w:val="22"/>
        </w:rPr>
        <w:t>4</w:t>
      </w:r>
      <w:r w:rsidR="00E70BEF" w:rsidRPr="006C7155">
        <w:rPr>
          <w:rFonts w:ascii="Arial" w:eastAsia="Times New Roman" w:hAnsi="Arial" w:cs="Arial"/>
          <w:kern w:val="0"/>
          <w:sz w:val="22"/>
          <w:szCs w:val="22"/>
        </w:rPr>
        <w:t xml:space="preserve">.  </w:t>
      </w:r>
      <w:r w:rsidR="00E70BEF" w:rsidRPr="006C7155">
        <w:rPr>
          <w:rFonts w:ascii="Arial" w:hAnsi="Arial"/>
          <w:color w:val="000000"/>
          <w:sz w:val="22"/>
          <w:szCs w:val="22"/>
        </w:rPr>
        <w:t xml:space="preserve">Zakres zamówienia (dot. terenu </w:t>
      </w:r>
      <w:r w:rsidR="00AF299B">
        <w:rPr>
          <w:rFonts w:ascii="Arial" w:hAnsi="Arial"/>
          <w:color w:val="000000"/>
          <w:sz w:val="22"/>
          <w:szCs w:val="22"/>
        </w:rPr>
        <w:t>bloków komunalnych) po</w:t>
      </w:r>
      <w:r w:rsidR="00E70BEF" w:rsidRPr="006C7155">
        <w:rPr>
          <w:rFonts w:ascii="Arial" w:hAnsi="Arial"/>
          <w:color w:val="000000"/>
          <w:sz w:val="22"/>
          <w:szCs w:val="22"/>
        </w:rPr>
        <w:t>dzielony jest na dwa etapy:</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 obejmuje między innymi:</w:t>
      </w:r>
    </w:p>
    <w:p w:rsidR="00AF299B" w:rsidRPr="002F0542" w:rsidRDefault="00AF299B" w:rsidP="00AF299B">
      <w:pPr>
        <w:widowControl w:val="0"/>
        <w:ind w:left="851" w:hanging="142"/>
        <w:jc w:val="both"/>
        <w:rPr>
          <w:rFonts w:ascii="Arial" w:hAnsi="Arial" w:cs="Arial"/>
        </w:rPr>
      </w:pPr>
      <w:r w:rsidRPr="00245628">
        <w:rPr>
          <w:rFonts w:ascii="Arial" w:hAnsi="Arial" w:cs="Arial"/>
        </w:rPr>
        <w:t xml:space="preserve">- </w:t>
      </w:r>
      <w:r>
        <w:rPr>
          <w:rFonts w:ascii="Arial" w:hAnsi="Arial" w:cs="Arial"/>
        </w:rPr>
        <w:t xml:space="preserve">Małą architekturę (ławki parkowe, kosze na śmieci, huśtawka, </w:t>
      </w:r>
      <w:r w:rsidRPr="002F0542">
        <w:rPr>
          <w:rFonts w:ascii="Arial" w:hAnsi="Arial" w:cs="Arial"/>
        </w:rPr>
        <w:t>piaskownica, stół betonowy do gry w szachy)</w:t>
      </w:r>
    </w:p>
    <w:p w:rsidR="00AF299B" w:rsidRDefault="00AF299B" w:rsidP="00AF299B">
      <w:pPr>
        <w:widowControl w:val="0"/>
        <w:ind w:left="426" w:firstLine="283"/>
        <w:jc w:val="both"/>
        <w:rPr>
          <w:rFonts w:ascii="Arial" w:hAnsi="Arial" w:cs="Arial"/>
        </w:rPr>
      </w:pPr>
      <w:r w:rsidRPr="002F0542">
        <w:rPr>
          <w:rFonts w:ascii="Arial" w:hAnsi="Arial" w:cs="Arial"/>
        </w:rPr>
        <w:t>- Zieleń (nasadzenia drzew i krzewów, obsadzenie kwietników, wykonanie</w:t>
      </w:r>
      <w:r>
        <w:rPr>
          <w:rFonts w:ascii="Arial" w:hAnsi="Arial" w:cs="Arial"/>
        </w:rPr>
        <w:t xml:space="preserve"> trawników)</w:t>
      </w:r>
    </w:p>
    <w:p w:rsidR="00E70BEF" w:rsidRPr="007F2360" w:rsidRDefault="00E70BEF" w:rsidP="00E70BEF">
      <w:pPr>
        <w:widowControl w:val="0"/>
        <w:ind w:left="426" w:firstLine="282"/>
        <w:jc w:val="both"/>
        <w:rPr>
          <w:rFonts w:ascii="Arial" w:hAnsi="Arial"/>
          <w:b/>
          <w:sz w:val="22"/>
          <w:szCs w:val="22"/>
          <w:u w:val="single"/>
        </w:rPr>
      </w:pPr>
      <w:r w:rsidRPr="007F2360">
        <w:rPr>
          <w:rFonts w:ascii="Arial" w:hAnsi="Arial"/>
          <w:b/>
          <w:sz w:val="22"/>
          <w:szCs w:val="22"/>
          <w:u w:val="single"/>
        </w:rPr>
        <w:t>Etap II obejmuje między innymi:</w:t>
      </w:r>
    </w:p>
    <w:p w:rsidR="00AF299B" w:rsidRPr="001F77C5" w:rsidRDefault="00AF299B" w:rsidP="00AF299B">
      <w:pPr>
        <w:widowControl w:val="0"/>
        <w:ind w:left="851" w:hanging="143"/>
        <w:jc w:val="both"/>
        <w:rPr>
          <w:rFonts w:ascii="Arial" w:hAnsi="Arial"/>
          <w:strike/>
          <w:color w:val="FF0000"/>
        </w:rPr>
      </w:pPr>
      <w:r w:rsidRPr="006E1F2E">
        <w:rPr>
          <w:rFonts w:ascii="Arial" w:hAnsi="Arial"/>
          <w:color w:val="000000"/>
        </w:rPr>
        <w:t xml:space="preserve">- </w:t>
      </w:r>
      <w:r>
        <w:rPr>
          <w:rFonts w:ascii="Arial" w:hAnsi="Arial" w:cs="Arial"/>
        </w:rPr>
        <w:t>Nawierzchnie ulepszone</w:t>
      </w:r>
      <w:r w:rsidRPr="006E1F2E">
        <w:rPr>
          <w:rFonts w:ascii="Arial" w:hAnsi="Arial" w:cs="Arial"/>
        </w:rPr>
        <w:t xml:space="preserve"> </w:t>
      </w:r>
      <w:r>
        <w:rPr>
          <w:rFonts w:ascii="Arial" w:hAnsi="Arial" w:cs="Arial"/>
        </w:rPr>
        <w:t>(wykonanie chodników o nawierzchni z kostki brukowej betonowej, wykonanie nawierzchni żwirowej</w:t>
      </w:r>
      <w:r w:rsidR="00B37F7C">
        <w:rPr>
          <w:rFonts w:ascii="Arial" w:hAnsi="Arial" w:cs="Arial"/>
        </w:rPr>
        <w:t>)</w:t>
      </w:r>
    </w:p>
    <w:p w:rsidR="00AF299B" w:rsidRPr="006E1F2E" w:rsidRDefault="00AF299B" w:rsidP="00AF299B">
      <w:pPr>
        <w:widowControl w:val="0"/>
        <w:ind w:left="851" w:hanging="143"/>
        <w:jc w:val="both"/>
        <w:rPr>
          <w:rFonts w:ascii="Arial" w:hAnsi="Arial"/>
          <w:color w:val="000000"/>
          <w:u w:val="single"/>
        </w:rPr>
      </w:pPr>
      <w:r w:rsidRPr="006E1F2E">
        <w:rPr>
          <w:rFonts w:ascii="Arial" w:hAnsi="Arial" w:cs="Arial"/>
        </w:rPr>
        <w:t xml:space="preserve">- </w:t>
      </w:r>
      <w:r>
        <w:rPr>
          <w:rFonts w:ascii="Arial" w:hAnsi="Arial" w:cs="Arial"/>
        </w:rPr>
        <w:t xml:space="preserve">Roboty porządkowe </w:t>
      </w:r>
    </w:p>
    <w:p w:rsidR="006C7155" w:rsidRDefault="006C7155" w:rsidP="006C7155">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lastRenderedPageBreak/>
        <w:t>5</w:t>
      </w:r>
      <w:r w:rsidR="00E70BEF" w:rsidRPr="00D25004">
        <w:rPr>
          <w:rFonts w:ascii="Arial" w:eastAsia="Times New Roman" w:hAnsi="Arial" w:cs="Arial"/>
          <w:b/>
          <w:kern w:val="0"/>
          <w:sz w:val="22"/>
          <w:szCs w:val="22"/>
        </w:rPr>
        <w:t xml:space="preserve">. Szczegółowy </w:t>
      </w:r>
      <w:r>
        <w:rPr>
          <w:rFonts w:ascii="Arial" w:eastAsia="Times New Roman" w:hAnsi="Arial" w:cs="Arial"/>
          <w:b/>
          <w:kern w:val="0"/>
          <w:sz w:val="22"/>
          <w:szCs w:val="22"/>
        </w:rPr>
        <w:t>opis zamówienia i sposób wykonania objętego przedmiotem umowy określają</w:t>
      </w:r>
      <w:r w:rsidR="00E70BEF" w:rsidRPr="00E70BEF">
        <w:rPr>
          <w:rFonts w:ascii="Arial" w:eastAsia="Times New Roman" w:hAnsi="Arial" w:cs="Arial"/>
          <w:b/>
          <w:kern w:val="0"/>
          <w:sz w:val="22"/>
          <w:szCs w:val="22"/>
        </w:rPr>
        <w:t>:</w:t>
      </w:r>
      <w:r>
        <w:rPr>
          <w:rFonts w:ascii="Arial" w:eastAsia="Times New Roman" w:hAnsi="Arial" w:cs="Arial"/>
          <w:b/>
          <w:kern w:val="0"/>
          <w:sz w:val="22"/>
          <w:szCs w:val="22"/>
        </w:rPr>
        <w:t xml:space="preserve"> </w:t>
      </w:r>
    </w:p>
    <w:p w:rsidR="007F2360" w:rsidRPr="007F2360" w:rsidRDefault="006C7155" w:rsidP="007F2360">
      <w:pPr>
        <w:pStyle w:val="Tekstpodstawowy31"/>
        <w:ind w:left="426" w:hanging="142"/>
        <w:jc w:val="both"/>
        <w:rPr>
          <w:rFonts w:ascii="Arial" w:eastAsia="Times New Roman" w:hAnsi="Arial" w:cs="Arial"/>
          <w:b/>
          <w:color w:val="FF0000"/>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 xml:space="preserve">Dokumentacja projektowa – </w:t>
      </w:r>
      <w:r w:rsidR="00AF299B">
        <w:rPr>
          <w:rFonts w:ascii="Arial" w:eastAsia="Times New Roman" w:hAnsi="Arial" w:cs="Arial"/>
          <w:b/>
          <w:kern w:val="0"/>
          <w:sz w:val="22"/>
          <w:szCs w:val="22"/>
        </w:rPr>
        <w:t>Osiedla</w:t>
      </w:r>
      <w:r w:rsidR="008D031B" w:rsidRPr="007F2360">
        <w:rPr>
          <w:rFonts w:ascii="Arial" w:eastAsia="Times New Roman" w:hAnsi="Arial" w:cs="Arial"/>
          <w:b/>
          <w:kern w:val="0"/>
          <w:sz w:val="22"/>
          <w:szCs w:val="22"/>
        </w:rPr>
        <w:t xml:space="preserve"> (</w:t>
      </w:r>
      <w:r w:rsidR="007F2360" w:rsidRPr="007F2360">
        <w:rPr>
          <w:rFonts w:ascii="Arial" w:eastAsia="Times New Roman" w:hAnsi="Arial" w:cs="Arial"/>
          <w:b/>
          <w:color w:val="000000" w:themeColor="text1"/>
          <w:kern w:val="0"/>
          <w:sz w:val="22"/>
          <w:szCs w:val="22"/>
        </w:rPr>
        <w:t>Realizacja inwestycji nie obejmuje lamp oświetleniowych)</w:t>
      </w:r>
    </w:p>
    <w:p w:rsidR="00AF299B" w:rsidRPr="007F2360" w:rsidRDefault="006C7155" w:rsidP="00AF299B">
      <w:pPr>
        <w:pStyle w:val="Tekstpodstawowy31"/>
        <w:ind w:left="426" w:hanging="142"/>
        <w:jc w:val="both"/>
        <w:rPr>
          <w:rFonts w:ascii="Arial" w:eastAsia="Times New Roman" w:hAnsi="Arial" w:cs="Arial"/>
          <w:b/>
          <w:color w:val="FF0000"/>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 xml:space="preserve">Dokumentacja projektowa – </w:t>
      </w:r>
      <w:r w:rsidR="00AF299B">
        <w:rPr>
          <w:rFonts w:ascii="Arial" w:eastAsia="Times New Roman" w:hAnsi="Arial" w:cs="Arial"/>
          <w:b/>
          <w:kern w:val="0"/>
          <w:sz w:val="22"/>
          <w:szCs w:val="22"/>
        </w:rPr>
        <w:t xml:space="preserve">Bloki komunalne </w:t>
      </w:r>
      <w:r w:rsidR="00AF299B" w:rsidRPr="007F2360">
        <w:rPr>
          <w:rFonts w:ascii="Arial" w:eastAsia="Times New Roman" w:hAnsi="Arial" w:cs="Arial"/>
          <w:b/>
          <w:kern w:val="0"/>
          <w:sz w:val="22"/>
          <w:szCs w:val="22"/>
        </w:rPr>
        <w:t>(</w:t>
      </w:r>
      <w:r w:rsidR="00AF299B" w:rsidRPr="007F2360">
        <w:rPr>
          <w:rFonts w:ascii="Arial" w:eastAsia="Times New Roman" w:hAnsi="Arial" w:cs="Arial"/>
          <w:b/>
          <w:color w:val="000000" w:themeColor="text1"/>
          <w:kern w:val="0"/>
          <w:sz w:val="22"/>
          <w:szCs w:val="22"/>
        </w:rPr>
        <w:t>Realizacja inwestycji nie obejmuje lamp oświetleniowych)</w:t>
      </w:r>
    </w:p>
    <w:p w:rsidR="00E70BEF" w:rsidRPr="00E70BEF" w:rsidRDefault="006C7155"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Specyfikacje Techniczne Wykonania i Odbioru Robót</w:t>
      </w:r>
    </w:p>
    <w:p w:rsidR="00E70BEF" w:rsidRDefault="006C7155"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xml:space="preserve">- </w:t>
      </w:r>
      <w:r w:rsidR="00E70BEF" w:rsidRPr="00E70BEF">
        <w:rPr>
          <w:rFonts w:ascii="Arial" w:eastAsia="Times New Roman" w:hAnsi="Arial" w:cs="Arial"/>
          <w:b/>
          <w:kern w:val="0"/>
          <w:sz w:val="22"/>
          <w:szCs w:val="22"/>
        </w:rPr>
        <w:t>Przedmiar robót (</w:t>
      </w:r>
      <w:r w:rsidR="00AF299B">
        <w:rPr>
          <w:rFonts w:ascii="Arial" w:eastAsia="Times New Roman" w:hAnsi="Arial" w:cs="Arial"/>
          <w:b/>
          <w:kern w:val="0"/>
          <w:sz w:val="22"/>
          <w:szCs w:val="22"/>
        </w:rPr>
        <w:t>Osiedla, Bloki komunalne)</w:t>
      </w:r>
    </w:p>
    <w:p w:rsidR="008D031B" w:rsidRPr="00E70BEF" w:rsidRDefault="008D031B" w:rsidP="006C7155">
      <w:pPr>
        <w:pStyle w:val="Tekstpodstawowy31"/>
        <w:ind w:left="284"/>
        <w:jc w:val="both"/>
        <w:rPr>
          <w:rFonts w:ascii="Arial" w:eastAsia="Times New Roman" w:hAnsi="Arial" w:cs="Arial"/>
          <w:b/>
          <w:kern w:val="0"/>
          <w:sz w:val="22"/>
          <w:szCs w:val="22"/>
        </w:rPr>
      </w:pPr>
      <w:r>
        <w:rPr>
          <w:rFonts w:ascii="Arial" w:eastAsia="Times New Roman" w:hAnsi="Arial" w:cs="Arial"/>
          <w:b/>
          <w:kern w:val="0"/>
          <w:sz w:val="22"/>
          <w:szCs w:val="22"/>
        </w:rPr>
        <w:t>- Specyfikacja Istotnych Warunków Zamówienia</w:t>
      </w:r>
    </w:p>
    <w:p w:rsidR="00AE6F5E" w:rsidRPr="00277A8A" w:rsidRDefault="00AE6F5E" w:rsidP="00277A8A">
      <w:pPr>
        <w:pStyle w:val="Akapitzlist"/>
        <w:widowControl w:val="0"/>
        <w:numPr>
          <w:ilvl w:val="0"/>
          <w:numId w:val="28"/>
        </w:numPr>
        <w:ind w:left="284" w:hanging="284"/>
        <w:rPr>
          <w:rFonts w:ascii="Arial" w:hAnsi="Arial"/>
          <w:snapToGrid w:val="0"/>
        </w:rPr>
      </w:pPr>
      <w:r w:rsidRPr="00277A8A">
        <w:rPr>
          <w:rFonts w:ascii="Arial" w:hAnsi="Arial"/>
          <w:snapToGrid w:val="0"/>
        </w:rPr>
        <w:t>W zakres zamówienia wchodzą wszystkie prace, czynności oraz roboty, które należy zrealizować by przedmiot zamówienia osiągnął gotowość do eksploatacji, został wykonany należycie, zgodnie z  obowiązującymi normami i przepisami prawa, sztuką budowlaną, zasadami współczesnej wiedzy techniczn</w:t>
      </w:r>
      <w:r w:rsidR="00277A8A" w:rsidRPr="00277A8A">
        <w:rPr>
          <w:rFonts w:ascii="Arial" w:hAnsi="Arial"/>
          <w:snapToGrid w:val="0"/>
        </w:rPr>
        <w:t>ej i uzgodnieniami dokonanymi w </w:t>
      </w:r>
      <w:r w:rsidRPr="00277A8A">
        <w:rPr>
          <w:rFonts w:ascii="Arial" w:hAnsi="Arial"/>
          <w:snapToGrid w:val="0"/>
        </w:rPr>
        <w:t>trakcie realizacji robót.</w:t>
      </w:r>
    </w:p>
    <w:p w:rsidR="00601FC1" w:rsidRDefault="00601FC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2</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Oferta Wykonawcy wraz z załącznikami stanowią integralną część niniejszej umowy.</w:t>
      </w:r>
    </w:p>
    <w:p w:rsidR="00601FC1" w:rsidRDefault="00601FC1" w:rsidP="00A87CCB">
      <w:pPr>
        <w:jc w:val="center"/>
        <w:rPr>
          <w:rFonts w:ascii="Arial" w:hAnsi="Arial" w:cs="Arial"/>
          <w:b/>
          <w:sz w:val="22"/>
          <w:szCs w:val="22"/>
        </w:rPr>
      </w:pPr>
    </w:p>
    <w:p w:rsidR="002668EE" w:rsidRPr="00DB0571" w:rsidRDefault="002668EE" w:rsidP="002668EE">
      <w:pPr>
        <w:pStyle w:val="Tekstpodstawowy"/>
        <w:rPr>
          <w:rFonts w:ascii="Arial" w:hAnsi="Arial" w:cs="Arial"/>
          <w:sz w:val="22"/>
          <w:szCs w:val="22"/>
        </w:rPr>
      </w:pPr>
      <w:r w:rsidRPr="00DB0571">
        <w:rPr>
          <w:rFonts w:ascii="Arial" w:hAnsi="Arial" w:cs="Arial"/>
          <w:sz w:val="22"/>
          <w:szCs w:val="22"/>
        </w:rPr>
        <w:t>.</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3</w:t>
      </w:r>
      <w:r w:rsidRPr="00C123CF">
        <w:rPr>
          <w:rFonts w:ascii="Arial" w:hAnsi="Arial" w:cs="Arial"/>
          <w:b/>
          <w:sz w:val="22"/>
          <w:szCs w:val="22"/>
        </w:rPr>
        <w:t>.</w:t>
      </w:r>
    </w:p>
    <w:p w:rsidR="00A87CCB" w:rsidRPr="00C123CF" w:rsidRDefault="00855CC2" w:rsidP="00855CC2">
      <w:pPr>
        <w:jc w:val="both"/>
        <w:rPr>
          <w:rFonts w:ascii="Arial" w:hAnsi="Arial" w:cs="Arial"/>
          <w:sz w:val="22"/>
          <w:szCs w:val="22"/>
        </w:rPr>
      </w:pPr>
      <w:r w:rsidRPr="00C123CF">
        <w:rPr>
          <w:rFonts w:ascii="Arial" w:hAnsi="Arial" w:cs="Arial"/>
          <w:sz w:val="22"/>
          <w:szCs w:val="22"/>
        </w:rPr>
        <w:t xml:space="preserve">1. </w:t>
      </w:r>
      <w:r w:rsidR="00A87CCB" w:rsidRPr="00C123CF">
        <w:rPr>
          <w:rFonts w:ascii="Arial" w:hAnsi="Arial" w:cs="Arial"/>
          <w:sz w:val="22"/>
          <w:szCs w:val="22"/>
        </w:rPr>
        <w:t>Termin rozpoczęcia przedmiotu umowy ustala się na dzień podpisania umowy</w:t>
      </w:r>
      <w:r w:rsidR="00C71294" w:rsidRPr="00C123CF">
        <w:rPr>
          <w:rFonts w:ascii="Arial" w:hAnsi="Arial" w:cs="Arial"/>
          <w:sz w:val="22"/>
          <w:szCs w:val="22"/>
        </w:rPr>
        <w:t>.</w:t>
      </w:r>
    </w:p>
    <w:p w:rsidR="00A87CCB" w:rsidRPr="00C123CF" w:rsidRDefault="00A87CCB" w:rsidP="00855CC2">
      <w:pPr>
        <w:pStyle w:val="Akapitzlist"/>
        <w:widowControl w:val="0"/>
        <w:numPr>
          <w:ilvl w:val="0"/>
          <w:numId w:val="20"/>
        </w:numPr>
        <w:ind w:left="284" w:right="-530" w:hanging="284"/>
        <w:rPr>
          <w:rFonts w:ascii="Arial" w:hAnsi="Arial"/>
        </w:rPr>
      </w:pPr>
      <w:r w:rsidRPr="00C123CF">
        <w:rPr>
          <w:rFonts w:ascii="Arial" w:hAnsi="Arial" w:cs="Arial"/>
        </w:rPr>
        <w:t>Termin zakończenia przedmiotu umowy</w:t>
      </w:r>
      <w:r w:rsidR="005647B5" w:rsidRPr="00C123CF">
        <w:rPr>
          <w:rFonts w:ascii="Arial" w:hAnsi="Arial" w:cs="Arial"/>
        </w:rPr>
        <w:t>:</w:t>
      </w:r>
    </w:p>
    <w:p w:rsidR="005647B5" w:rsidRPr="00C123CF" w:rsidRDefault="008D031B" w:rsidP="005647B5">
      <w:pPr>
        <w:pStyle w:val="Akapitzlist"/>
        <w:numPr>
          <w:ilvl w:val="0"/>
          <w:numId w:val="15"/>
        </w:numPr>
        <w:shd w:val="clear" w:color="auto" w:fill="FFFFFF"/>
        <w:rPr>
          <w:rFonts w:ascii="Arial" w:hAnsi="Arial" w:cs="Arial"/>
          <w:b/>
          <w:spacing w:val="-3"/>
        </w:rPr>
      </w:pPr>
      <w:r>
        <w:rPr>
          <w:rFonts w:ascii="Arial" w:hAnsi="Arial" w:cs="Arial"/>
          <w:b/>
          <w:spacing w:val="-3"/>
        </w:rPr>
        <w:t>I etap  -  do 30.09</w:t>
      </w:r>
      <w:r w:rsidR="005647B5" w:rsidRPr="00C123CF">
        <w:rPr>
          <w:rFonts w:ascii="Arial" w:hAnsi="Arial" w:cs="Arial"/>
          <w:b/>
          <w:spacing w:val="-3"/>
        </w:rPr>
        <w:t xml:space="preserve">.2017 r. </w:t>
      </w:r>
    </w:p>
    <w:p w:rsidR="005647B5" w:rsidRPr="00C123CF" w:rsidRDefault="008D031B" w:rsidP="005647B5">
      <w:pPr>
        <w:pStyle w:val="Akapitzlist"/>
        <w:numPr>
          <w:ilvl w:val="0"/>
          <w:numId w:val="15"/>
        </w:numPr>
        <w:shd w:val="clear" w:color="auto" w:fill="FFFFFF"/>
        <w:rPr>
          <w:rFonts w:ascii="Arial" w:hAnsi="Arial" w:cs="Arial"/>
          <w:b/>
          <w:spacing w:val="-3"/>
        </w:rPr>
      </w:pPr>
      <w:r>
        <w:rPr>
          <w:rFonts w:ascii="Arial" w:hAnsi="Arial" w:cs="Arial"/>
          <w:b/>
          <w:spacing w:val="-3"/>
        </w:rPr>
        <w:t>II etap -  do 15.12</w:t>
      </w:r>
      <w:r w:rsidR="005647B5" w:rsidRPr="00C123CF">
        <w:rPr>
          <w:rFonts w:ascii="Arial" w:hAnsi="Arial" w:cs="Arial"/>
          <w:b/>
          <w:spacing w:val="-3"/>
        </w:rPr>
        <w:t>.2017 r.</w:t>
      </w:r>
    </w:p>
    <w:p w:rsidR="00A87CCB" w:rsidRPr="008C7DCA" w:rsidRDefault="00A87CCB" w:rsidP="00A87CCB">
      <w:pPr>
        <w:jc w:val="center"/>
        <w:rPr>
          <w:rFonts w:ascii="Arial" w:hAnsi="Arial" w:cs="Arial"/>
          <w:b/>
          <w:sz w:val="22"/>
          <w:szCs w:val="22"/>
        </w:rPr>
      </w:pPr>
      <w:r w:rsidRPr="008C7DCA">
        <w:rPr>
          <w:rFonts w:ascii="Arial" w:hAnsi="Arial" w:cs="Arial"/>
          <w:b/>
          <w:sz w:val="22"/>
          <w:szCs w:val="22"/>
        </w:rPr>
        <w:sym w:font="Arial" w:char="00A7"/>
      </w:r>
      <w:r w:rsidR="00AE6F5E" w:rsidRPr="008C7DCA">
        <w:rPr>
          <w:rFonts w:ascii="Arial" w:hAnsi="Arial" w:cs="Arial"/>
          <w:b/>
          <w:sz w:val="22"/>
          <w:szCs w:val="22"/>
        </w:rPr>
        <w:t xml:space="preserve"> </w:t>
      </w:r>
      <w:r w:rsidR="00277A8A" w:rsidRPr="008C7DCA">
        <w:rPr>
          <w:rFonts w:ascii="Arial" w:hAnsi="Arial" w:cs="Arial"/>
          <w:b/>
          <w:sz w:val="22"/>
          <w:szCs w:val="22"/>
        </w:rPr>
        <w:t>4</w:t>
      </w:r>
      <w:r w:rsidRPr="008C7DCA">
        <w:rPr>
          <w:rFonts w:ascii="Arial" w:hAnsi="Arial" w:cs="Arial"/>
          <w:b/>
          <w:sz w:val="22"/>
          <w:szCs w:val="22"/>
        </w:rPr>
        <w:t>.</w:t>
      </w:r>
    </w:p>
    <w:p w:rsidR="00A87CCB" w:rsidRPr="00C123CF" w:rsidRDefault="00A87CCB" w:rsidP="00A87CCB">
      <w:pPr>
        <w:jc w:val="both"/>
        <w:rPr>
          <w:rFonts w:ascii="Arial" w:hAnsi="Arial" w:cs="Arial"/>
          <w:sz w:val="22"/>
          <w:szCs w:val="22"/>
        </w:rPr>
      </w:pPr>
      <w:r w:rsidRPr="008C7DCA">
        <w:rPr>
          <w:rFonts w:ascii="Arial" w:hAnsi="Arial" w:cs="Arial"/>
          <w:sz w:val="22"/>
          <w:szCs w:val="22"/>
        </w:rPr>
        <w:t>Zamawiający przekaże Wyk</w:t>
      </w:r>
      <w:r w:rsidR="00A65BDF" w:rsidRPr="008C7DCA">
        <w:rPr>
          <w:rFonts w:ascii="Arial" w:hAnsi="Arial" w:cs="Arial"/>
          <w:sz w:val="22"/>
          <w:szCs w:val="22"/>
        </w:rPr>
        <w:t>onawcy teren budowy w terminie 3</w:t>
      </w:r>
      <w:r w:rsidRPr="008C7DCA">
        <w:rPr>
          <w:rFonts w:ascii="Arial" w:hAnsi="Arial" w:cs="Arial"/>
          <w:sz w:val="22"/>
          <w:szCs w:val="22"/>
        </w:rPr>
        <w:t xml:space="preserve"> dni od dnia rozpoczęcia przedmiotu umowy.</w:t>
      </w:r>
    </w:p>
    <w:p w:rsidR="00601FC1" w:rsidRDefault="00601FC1" w:rsidP="00A87CCB">
      <w:pPr>
        <w:jc w:val="center"/>
        <w:rPr>
          <w:rFonts w:ascii="Arial" w:hAnsi="Arial" w:cs="Arial"/>
          <w:b/>
          <w:sz w:val="22"/>
          <w:szCs w:val="22"/>
        </w:rPr>
      </w:pPr>
    </w:p>
    <w:p w:rsidR="00210337" w:rsidRDefault="00210337" w:rsidP="00A87CCB">
      <w:pPr>
        <w:jc w:val="center"/>
        <w:rPr>
          <w:rFonts w:ascii="Arial" w:hAnsi="Arial" w:cs="Arial"/>
          <w:b/>
          <w:sz w:val="22"/>
          <w:szCs w:val="22"/>
        </w:rPr>
      </w:pPr>
    </w:p>
    <w:p w:rsidR="00A87CCB" w:rsidRPr="00C123CF" w:rsidRDefault="00A87CCB" w:rsidP="00A87CCB">
      <w:pPr>
        <w:jc w:val="center"/>
        <w:rPr>
          <w:rFonts w:ascii="Arial" w:hAnsi="Arial" w:cs="Arial"/>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5</w:t>
      </w:r>
      <w:r w:rsidRPr="00C123CF">
        <w:rPr>
          <w:rFonts w:ascii="Arial" w:hAnsi="Arial" w:cs="Arial"/>
          <w:sz w:val="22"/>
          <w:szCs w:val="22"/>
        </w:rPr>
        <w:t xml:space="preserve"> </w:t>
      </w:r>
      <w:r w:rsidRPr="00C123CF">
        <w:rPr>
          <w:rFonts w:ascii="Arial" w:hAnsi="Arial" w:cs="Arial"/>
          <w:b/>
          <w:sz w:val="22"/>
          <w:szCs w:val="22"/>
        </w:rPr>
        <w:t>.</w:t>
      </w:r>
      <w:r w:rsidRPr="00C123CF">
        <w:rPr>
          <w:rFonts w:ascii="Arial" w:hAnsi="Arial" w:cs="Arial"/>
          <w:sz w:val="22"/>
          <w:szCs w:val="22"/>
        </w:rPr>
        <w:t xml:space="preserve"> </w:t>
      </w:r>
    </w:p>
    <w:p w:rsidR="007B2CAA" w:rsidRPr="00AF299B" w:rsidRDefault="00B8544D" w:rsidP="007F2360">
      <w:pPr>
        <w:rPr>
          <w:rFonts w:ascii="Arial" w:hAnsi="Arial" w:cs="Arial"/>
          <w:sz w:val="22"/>
          <w:szCs w:val="22"/>
        </w:rPr>
      </w:pPr>
      <w:r w:rsidRPr="00AF299B">
        <w:rPr>
          <w:rFonts w:ascii="Arial" w:hAnsi="Arial" w:cs="Arial"/>
          <w:sz w:val="22"/>
          <w:szCs w:val="22"/>
        </w:rPr>
        <w:t>Wykonawca ustanawia:</w:t>
      </w:r>
      <w:r w:rsidR="007F2360" w:rsidRPr="00AF299B">
        <w:rPr>
          <w:rFonts w:ascii="Arial" w:hAnsi="Arial" w:cs="Arial"/>
          <w:sz w:val="22"/>
          <w:szCs w:val="22"/>
        </w:rPr>
        <w:t xml:space="preserve"> </w:t>
      </w:r>
      <w:r w:rsidRPr="00AF299B">
        <w:rPr>
          <w:rFonts w:ascii="Arial" w:hAnsi="Arial" w:cs="Arial"/>
          <w:sz w:val="22"/>
          <w:szCs w:val="22"/>
        </w:rPr>
        <w:t>Kierownika</w:t>
      </w:r>
      <w:r w:rsidR="007B2CAA" w:rsidRPr="00AF299B">
        <w:rPr>
          <w:rFonts w:ascii="Arial" w:hAnsi="Arial" w:cs="Arial"/>
          <w:sz w:val="22"/>
          <w:szCs w:val="22"/>
        </w:rPr>
        <w:t xml:space="preserve"> Budowy </w:t>
      </w:r>
      <w:r w:rsidR="000A57D2" w:rsidRPr="00AF299B">
        <w:rPr>
          <w:rFonts w:ascii="Arial" w:hAnsi="Arial" w:cs="Arial"/>
          <w:sz w:val="22"/>
          <w:szCs w:val="22"/>
        </w:rPr>
        <w:t xml:space="preserve">w osobie </w:t>
      </w:r>
      <w:r w:rsidR="007B2CAA" w:rsidRPr="00AF299B">
        <w:rPr>
          <w:rFonts w:ascii="Arial" w:hAnsi="Arial" w:cs="Arial"/>
          <w:sz w:val="22"/>
          <w:szCs w:val="22"/>
        </w:rPr>
        <w:t xml:space="preserve"> ………</w:t>
      </w:r>
      <w:r w:rsidRPr="00AF299B">
        <w:rPr>
          <w:rFonts w:ascii="Arial" w:hAnsi="Arial" w:cs="Arial"/>
          <w:sz w:val="22"/>
          <w:szCs w:val="22"/>
        </w:rPr>
        <w:t>posiadającego uprawnienia ……..</w:t>
      </w:r>
    </w:p>
    <w:p w:rsidR="00601FC1" w:rsidRPr="00AF299B" w:rsidRDefault="00601FC1" w:rsidP="00A87CCB">
      <w:pPr>
        <w:jc w:val="center"/>
        <w:rPr>
          <w:rFonts w:ascii="Arial" w:hAnsi="Arial" w:cs="Arial"/>
          <w:b/>
          <w:sz w:val="22"/>
          <w:szCs w:val="22"/>
        </w:rPr>
      </w:pPr>
    </w:p>
    <w:p w:rsidR="00A87CCB" w:rsidRPr="00C123CF" w:rsidRDefault="00A87CCB" w:rsidP="00A87CCB">
      <w:pPr>
        <w:jc w:val="center"/>
        <w:rPr>
          <w:rFonts w:ascii="Arial" w:hAnsi="Arial" w:cs="Arial"/>
          <w:sz w:val="22"/>
          <w:szCs w:val="22"/>
        </w:rPr>
      </w:pPr>
      <w:r w:rsidRPr="00AF299B">
        <w:rPr>
          <w:rFonts w:ascii="Arial" w:hAnsi="Arial" w:cs="Arial"/>
          <w:b/>
          <w:sz w:val="22"/>
          <w:szCs w:val="22"/>
        </w:rPr>
        <w:sym w:font="Arial" w:char="00A7"/>
      </w:r>
      <w:r w:rsidRPr="00AF299B">
        <w:rPr>
          <w:rFonts w:ascii="Arial" w:hAnsi="Arial" w:cs="Arial"/>
          <w:b/>
          <w:sz w:val="22"/>
          <w:szCs w:val="22"/>
        </w:rPr>
        <w:t xml:space="preserve"> </w:t>
      </w:r>
      <w:r w:rsidR="00277A8A" w:rsidRPr="00AF299B">
        <w:rPr>
          <w:rFonts w:ascii="Arial" w:hAnsi="Arial" w:cs="Arial"/>
          <w:b/>
          <w:sz w:val="22"/>
          <w:szCs w:val="22"/>
        </w:rPr>
        <w:t>6</w:t>
      </w:r>
      <w:r w:rsidRPr="00AF299B">
        <w:rPr>
          <w:rFonts w:ascii="Arial" w:hAnsi="Arial" w:cs="Arial"/>
          <w:sz w:val="22"/>
          <w:szCs w:val="22"/>
        </w:rPr>
        <w:t>.</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zabezpieczyć budowę oraz zapewnić warunki       bezpieczeństwa.</w:t>
      </w:r>
    </w:p>
    <w:p w:rsidR="00A87CCB" w:rsidRPr="00C123CF" w:rsidRDefault="00A87CCB" w:rsidP="00AE6F5E">
      <w:pPr>
        <w:pStyle w:val="Akapitzlist"/>
        <w:numPr>
          <w:ilvl w:val="0"/>
          <w:numId w:val="3"/>
        </w:numPr>
        <w:rPr>
          <w:rFonts w:ascii="Arial" w:hAnsi="Arial" w:cs="Arial"/>
        </w:rPr>
      </w:pPr>
      <w:r w:rsidRPr="00C123CF">
        <w:rPr>
          <w:rFonts w:ascii="Arial" w:hAnsi="Arial" w:cs="Arial"/>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C123CF" w:rsidRDefault="00A87CCB" w:rsidP="00AE6F5E">
      <w:pPr>
        <w:pStyle w:val="Akapitzlist"/>
        <w:numPr>
          <w:ilvl w:val="0"/>
          <w:numId w:val="3"/>
        </w:numPr>
        <w:rPr>
          <w:rFonts w:ascii="Arial" w:hAnsi="Arial" w:cs="Arial"/>
        </w:rPr>
      </w:pPr>
      <w:r w:rsidRPr="00C123CF">
        <w:rPr>
          <w:rFonts w:ascii="Arial" w:hAnsi="Arial" w:cs="Arial"/>
        </w:rPr>
        <w:t>Po zakończeniu robót Wykonawca zobowiązany jest uporządkować teren budowy                 i  przekazać go Zamawiającemu w terminie na odbiór robót.</w:t>
      </w:r>
    </w:p>
    <w:p w:rsidR="00A87CCB" w:rsidRPr="007F2360" w:rsidRDefault="00A87CCB" w:rsidP="00AE6F5E">
      <w:pPr>
        <w:pStyle w:val="Akapitzlist"/>
        <w:numPr>
          <w:ilvl w:val="0"/>
          <w:numId w:val="3"/>
        </w:numPr>
        <w:rPr>
          <w:rFonts w:ascii="Arial" w:hAnsi="Arial" w:cs="Arial"/>
          <w:color w:val="000000" w:themeColor="text1"/>
        </w:rPr>
      </w:pPr>
      <w:r w:rsidRPr="007F2360">
        <w:rPr>
          <w:rFonts w:ascii="Arial" w:hAnsi="Arial" w:cs="Arial"/>
          <w:color w:val="000000" w:themeColor="text1"/>
        </w:rPr>
        <w:t>Wykonawca zobowiązany jest ubezpieczyć teren budowy od szkód mogących wystąpić i od zdarzeń nagłych, losowych oraz od odpowiedzialności cywilnej za szkody wyrządzone osobom trzecim przy wykonywaniu umowy.</w:t>
      </w:r>
      <w:r w:rsidR="00B21FCF" w:rsidRPr="007F2360">
        <w:rPr>
          <w:rFonts w:ascii="Arial" w:hAnsi="Arial" w:cs="Arial"/>
          <w:color w:val="000000" w:themeColor="text1"/>
        </w:rPr>
        <w:t xml:space="preserve"> Wykonawca zobowiązany jest dostarczyć Zamawiającemu opłacona polisę lub inny dowód ubezpieczenia w terminie 7 dni od dnia podpisania umowy.</w:t>
      </w:r>
    </w:p>
    <w:p w:rsidR="00A87CCB" w:rsidRPr="007F2360" w:rsidRDefault="00A87CCB" w:rsidP="00AE6F5E">
      <w:pPr>
        <w:pStyle w:val="Akapitzlist"/>
        <w:numPr>
          <w:ilvl w:val="0"/>
          <w:numId w:val="3"/>
        </w:numPr>
        <w:rPr>
          <w:rFonts w:ascii="Arial" w:hAnsi="Arial" w:cs="Arial"/>
          <w:color w:val="000000" w:themeColor="text1"/>
        </w:rPr>
      </w:pPr>
      <w:r w:rsidRPr="00C123CF">
        <w:rPr>
          <w:rFonts w:ascii="Arial" w:hAnsi="Arial" w:cs="Arial"/>
        </w:rPr>
        <w:lastRenderedPageBreak/>
        <w:t xml:space="preserve">Zamawiający nie ponosi odpowiedzialności za szkody wyrządzone osobom trzecim podczas lub w związku z wykonywaniem przedmiotu umowy przez wykonawcę.                   W przypadku powstania sporu w związku z ww. szkodami Wykonawca zobowiązuje się </w:t>
      </w:r>
      <w:r w:rsidRPr="007F2360">
        <w:rPr>
          <w:rFonts w:ascii="Arial" w:hAnsi="Arial" w:cs="Arial"/>
          <w:color w:val="000000" w:themeColor="text1"/>
        </w:rPr>
        <w:t>pokryć szkody wobec osób trzecich</w:t>
      </w:r>
      <w:r w:rsidR="00FF5EE2" w:rsidRPr="007F2360">
        <w:rPr>
          <w:rFonts w:ascii="Arial" w:hAnsi="Arial" w:cs="Arial"/>
          <w:color w:val="000000" w:themeColor="text1"/>
        </w:rPr>
        <w:t>.</w:t>
      </w:r>
    </w:p>
    <w:p w:rsidR="00AE6F5E" w:rsidRPr="007F2360" w:rsidRDefault="00AE6F5E" w:rsidP="00AE6F5E">
      <w:pPr>
        <w:pStyle w:val="Akapitzlist"/>
        <w:numPr>
          <w:ilvl w:val="0"/>
          <w:numId w:val="3"/>
        </w:numPr>
        <w:rPr>
          <w:rFonts w:ascii="Arial" w:hAnsi="Arial" w:cs="Arial"/>
          <w:color w:val="000000" w:themeColor="text1"/>
        </w:rPr>
      </w:pPr>
      <w:r w:rsidRPr="007F2360">
        <w:rPr>
          <w:rFonts w:ascii="Arial" w:hAnsi="Arial" w:cs="Arial"/>
          <w:color w:val="000000" w:themeColor="text1"/>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w:t>
      </w:r>
      <w:r w:rsidR="009F72B4" w:rsidRPr="007F2360">
        <w:rPr>
          <w:rFonts w:ascii="Arial" w:hAnsi="Arial" w:cs="Arial"/>
          <w:color w:val="000000" w:themeColor="text1"/>
        </w:rPr>
        <w:t xml:space="preserve"> Zamawiającemu</w:t>
      </w:r>
      <w:r w:rsidRPr="007F2360">
        <w:rPr>
          <w:rFonts w:ascii="Arial" w:hAnsi="Arial" w:cs="Arial"/>
          <w:color w:val="000000" w:themeColor="text1"/>
        </w:rPr>
        <w:t xml:space="preserve"> opłacona polis</w:t>
      </w:r>
      <w:r w:rsidR="009F72B4" w:rsidRPr="007F2360">
        <w:rPr>
          <w:rFonts w:ascii="Arial" w:hAnsi="Arial" w:cs="Arial"/>
          <w:color w:val="000000" w:themeColor="text1"/>
        </w:rPr>
        <w:t>ę lub inny dowód ubezpieczenia w terminie 7 dni od dnia podpisania umowy.</w:t>
      </w:r>
    </w:p>
    <w:p w:rsidR="00AE6F5E" w:rsidRPr="00C123CF" w:rsidRDefault="00FF5EE2" w:rsidP="00AE6F5E">
      <w:pPr>
        <w:pStyle w:val="Akapitzlist"/>
        <w:numPr>
          <w:ilvl w:val="0"/>
          <w:numId w:val="3"/>
        </w:numPr>
        <w:rPr>
          <w:rFonts w:ascii="Arial" w:hAnsi="Arial" w:cs="Arial"/>
        </w:rPr>
      </w:pPr>
      <w:r w:rsidRPr="00C123CF">
        <w:rPr>
          <w:rFonts w:ascii="Arial" w:hAnsi="Arial" w:cs="Arial"/>
        </w:rPr>
        <w:t xml:space="preserve">Wykonawca zobowiązany jest do </w:t>
      </w:r>
      <w:r w:rsidRPr="00C123CF">
        <w:rPr>
          <w:rFonts w:ascii="Arial" w:hAnsi="Arial" w:cs="Arial"/>
          <w:bdr w:val="none" w:sz="0" w:space="0" w:color="auto" w:frame="1"/>
          <w:shd w:val="clear" w:color="auto" w:fill="FFFFFF"/>
        </w:rPr>
        <w:t xml:space="preserve">zatrudnienia </w:t>
      </w:r>
      <w:r w:rsidRPr="00C123CF">
        <w:rPr>
          <w:rFonts w:ascii="Arial" w:hAnsi="Arial" w:cs="Arial"/>
        </w:rPr>
        <w:t>na podstawie umowy o pracę w myśl ar. 22 § 1 ustawy z 26 czerwca.1974 – Kodeks pracy (</w:t>
      </w:r>
      <w:proofErr w:type="spellStart"/>
      <w:r w:rsidRPr="00C123CF">
        <w:rPr>
          <w:rFonts w:ascii="Arial" w:hAnsi="Arial" w:cs="Arial"/>
        </w:rPr>
        <w:t>Dz.U</w:t>
      </w:r>
      <w:proofErr w:type="spellEnd"/>
      <w:r w:rsidRPr="00C123CF">
        <w:rPr>
          <w:rFonts w:ascii="Arial" w:hAnsi="Arial" w:cs="Arial"/>
        </w:rPr>
        <w:t xml:space="preserve">. z 2014 r., poz. 1502 z </w:t>
      </w:r>
      <w:proofErr w:type="spellStart"/>
      <w:r w:rsidRPr="00C123CF">
        <w:rPr>
          <w:rFonts w:ascii="Arial" w:hAnsi="Arial" w:cs="Arial"/>
        </w:rPr>
        <w:t>późn</w:t>
      </w:r>
      <w:proofErr w:type="spellEnd"/>
      <w:r w:rsidRPr="00C123CF">
        <w:rPr>
          <w:rFonts w:ascii="Arial" w:hAnsi="Arial" w:cs="Arial"/>
        </w:rPr>
        <w:t xml:space="preserve">. zm.) osób wykonujących wskazane poniżej czynności w trakcie realizacji zamówienia: </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xml:space="preserve">- wykonanie nawierzchni – </w:t>
      </w:r>
      <w:proofErr w:type="spellStart"/>
      <w:r w:rsidRPr="007567BD">
        <w:rPr>
          <w:rFonts w:ascii="Arial" w:hAnsi="Arial" w:cs="Arial"/>
          <w:color w:val="000000" w:themeColor="text1"/>
          <w:sz w:val="22"/>
          <w:szCs w:val="22"/>
        </w:rPr>
        <w:t>korytowanie</w:t>
      </w:r>
      <w:proofErr w:type="spellEnd"/>
      <w:r w:rsidRPr="007567BD">
        <w:rPr>
          <w:rFonts w:ascii="Arial" w:hAnsi="Arial" w:cs="Arial"/>
          <w:color w:val="000000" w:themeColor="text1"/>
          <w:sz w:val="22"/>
          <w:szCs w:val="22"/>
        </w:rPr>
        <w:t>, układanie obrzeży, ustawianie krawężników, wykonanie nawierzchni z kostki betonowej, wykonanie nawierzchni betonowo – żwirowej, wykonanie nawierzchni żwirowej, wykonanie nawierzchni piaskowej,</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urządzanie terenów zielonych – sadzenie drzew, krzewów, obsadzenie kwietników, wykonanie trawników,</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xml:space="preserve">- wykonanie prac związanych montażem małej architektury </w:t>
      </w:r>
    </w:p>
    <w:p w:rsidR="007567BD" w:rsidRPr="007567BD" w:rsidRDefault="007567BD" w:rsidP="007567BD">
      <w:pPr>
        <w:widowControl w:val="0"/>
        <w:ind w:left="851" w:hanging="142"/>
        <w:jc w:val="both"/>
        <w:rPr>
          <w:rFonts w:ascii="Arial" w:hAnsi="Arial" w:cs="Arial"/>
          <w:color w:val="000000" w:themeColor="text1"/>
          <w:sz w:val="22"/>
          <w:szCs w:val="22"/>
        </w:rPr>
      </w:pPr>
      <w:r w:rsidRPr="007567BD">
        <w:rPr>
          <w:rFonts w:ascii="Arial" w:hAnsi="Arial" w:cs="Arial"/>
          <w:color w:val="000000" w:themeColor="text1"/>
          <w:sz w:val="22"/>
          <w:szCs w:val="22"/>
        </w:rPr>
        <w:t>- wykonanie prac porządkowych,</w:t>
      </w:r>
    </w:p>
    <w:p w:rsidR="007567BD" w:rsidRPr="007F2360" w:rsidRDefault="007567BD" w:rsidP="007F2360">
      <w:pPr>
        <w:widowControl w:val="0"/>
        <w:tabs>
          <w:tab w:val="left" w:pos="3420"/>
        </w:tabs>
        <w:ind w:left="426" w:firstLine="282"/>
        <w:jc w:val="both"/>
        <w:rPr>
          <w:rFonts w:ascii="Arial" w:hAnsi="Arial" w:cs="Arial"/>
          <w:color w:val="000000" w:themeColor="text1"/>
          <w:sz w:val="22"/>
          <w:szCs w:val="22"/>
        </w:rPr>
      </w:pPr>
      <w:r w:rsidRPr="007F2360">
        <w:rPr>
          <w:rFonts w:ascii="Arial" w:hAnsi="Arial" w:cs="Arial"/>
          <w:color w:val="000000" w:themeColor="text1"/>
          <w:sz w:val="22"/>
          <w:szCs w:val="22"/>
        </w:rPr>
        <w:t>- kierowanie pojazdami,</w:t>
      </w:r>
      <w:r w:rsidR="007F2360" w:rsidRPr="007F2360">
        <w:rPr>
          <w:rFonts w:ascii="Arial" w:hAnsi="Arial" w:cs="Arial"/>
          <w:color w:val="000000" w:themeColor="text1"/>
          <w:sz w:val="22"/>
          <w:szCs w:val="22"/>
        </w:rPr>
        <w:tab/>
      </w:r>
    </w:p>
    <w:p w:rsidR="007567BD" w:rsidRPr="007567BD" w:rsidRDefault="007567BD" w:rsidP="007567BD">
      <w:pPr>
        <w:widowControl w:val="0"/>
        <w:ind w:left="709" w:hanging="1"/>
        <w:jc w:val="both"/>
        <w:rPr>
          <w:rFonts w:ascii="Arial" w:hAnsi="Arial" w:cs="Arial"/>
          <w:sz w:val="22"/>
          <w:szCs w:val="22"/>
        </w:rPr>
      </w:pPr>
      <w:r w:rsidRPr="007567BD">
        <w:rPr>
          <w:rFonts w:ascii="Arial" w:hAnsi="Arial" w:cs="Arial"/>
          <w:sz w:val="22"/>
          <w:szCs w:val="22"/>
        </w:rPr>
        <w:t>- obsługa maszyn budowlanych,</w:t>
      </w:r>
    </w:p>
    <w:p w:rsidR="007567BD" w:rsidRPr="007567BD" w:rsidRDefault="007567BD" w:rsidP="007567BD">
      <w:pPr>
        <w:widowControl w:val="0"/>
        <w:ind w:left="709" w:hanging="1"/>
        <w:jc w:val="both"/>
        <w:rPr>
          <w:rFonts w:ascii="Arial" w:hAnsi="Arial" w:cs="Arial"/>
          <w:sz w:val="22"/>
          <w:szCs w:val="22"/>
        </w:rPr>
      </w:pPr>
      <w:r w:rsidRPr="007567BD">
        <w:rPr>
          <w:rFonts w:ascii="Arial" w:hAnsi="Arial" w:cs="Arial"/>
          <w:sz w:val="22"/>
          <w:szCs w:val="22"/>
        </w:rPr>
        <w:t>- wykonanie innych czynności (prac fizycznych) związanych z wykonaniem bezpośrednio prac budowlanych objętych przedmiotem zamówienia.</w:t>
      </w:r>
    </w:p>
    <w:p w:rsidR="00FF5EE2" w:rsidRPr="00C123CF" w:rsidRDefault="00FF5EE2" w:rsidP="0078310D">
      <w:pPr>
        <w:pStyle w:val="Akapitzlist"/>
        <w:spacing w:after="0"/>
        <w:ind w:left="284"/>
        <w:rPr>
          <w:rFonts w:ascii="Arial" w:hAnsi="Arial" w:cs="Arial"/>
          <w:bdr w:val="none" w:sz="0" w:space="0" w:color="auto" w:frame="1"/>
          <w:shd w:val="clear" w:color="auto" w:fill="FFFFFF"/>
        </w:rPr>
      </w:pPr>
      <w:r w:rsidRPr="00C123CF">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Pr="00C123CF" w:rsidRDefault="006C77E9" w:rsidP="00805E09">
      <w:pPr>
        <w:widowControl w:val="0"/>
        <w:ind w:left="284" w:hanging="284"/>
        <w:jc w:val="both"/>
        <w:rPr>
          <w:rFonts w:ascii="Arial" w:hAnsi="Arial" w:cs="Arial"/>
          <w:sz w:val="22"/>
          <w:szCs w:val="22"/>
        </w:rPr>
      </w:pPr>
      <w:r w:rsidRPr="00C123CF">
        <w:rPr>
          <w:rFonts w:ascii="Arial" w:hAnsi="Arial" w:cs="Arial"/>
          <w:sz w:val="22"/>
          <w:szCs w:val="22"/>
        </w:rPr>
        <w:t>9.</w:t>
      </w:r>
      <w:r w:rsidR="00FF5EE2" w:rsidRPr="00C123CF">
        <w:rPr>
          <w:rFonts w:ascii="Arial" w:hAnsi="Arial" w:cs="Arial"/>
          <w:sz w:val="22"/>
          <w:szCs w:val="22"/>
        </w:rPr>
        <w:t xml:space="preserve"> Wymóg, o którym mowa w </w:t>
      </w:r>
      <w:r w:rsidR="000B5DBE" w:rsidRPr="00C123CF">
        <w:rPr>
          <w:rFonts w:ascii="Arial" w:hAnsi="Arial" w:cs="Arial"/>
          <w:sz w:val="22"/>
          <w:szCs w:val="22"/>
        </w:rPr>
        <w:t>ust.</w:t>
      </w:r>
      <w:r w:rsidRPr="00C123CF">
        <w:rPr>
          <w:rFonts w:ascii="Arial" w:hAnsi="Arial" w:cs="Arial"/>
          <w:sz w:val="22"/>
          <w:szCs w:val="22"/>
        </w:rPr>
        <w:t xml:space="preserve"> 8</w:t>
      </w:r>
      <w:r w:rsidR="00FF5EE2" w:rsidRPr="00C123CF">
        <w:rPr>
          <w:rFonts w:ascii="Arial" w:hAnsi="Arial" w:cs="Arial"/>
          <w:sz w:val="22"/>
          <w:szCs w:val="22"/>
        </w:rPr>
        <w:t xml:space="preserve"> nie dotyczy czynności wykonywanych przez osoby kierujące budową: kierownika budowy, kierownika robót oraz innych osób pełniących samodzielnie fu</w:t>
      </w:r>
      <w:r w:rsidR="005C3E37" w:rsidRPr="00C123CF">
        <w:rPr>
          <w:rFonts w:ascii="Arial" w:hAnsi="Arial" w:cs="Arial"/>
          <w:sz w:val="22"/>
          <w:szCs w:val="22"/>
        </w:rPr>
        <w:t xml:space="preserve">nkcje techniczne w budownictwie, </w:t>
      </w:r>
      <w:r w:rsidR="00FF5EE2" w:rsidRPr="00C123CF">
        <w:rPr>
          <w:rFonts w:ascii="Arial" w:hAnsi="Arial" w:cs="Arial"/>
          <w:sz w:val="22"/>
          <w:szCs w:val="22"/>
        </w:rPr>
        <w:t>dostawców materiałów budowlanych.</w:t>
      </w:r>
    </w:p>
    <w:p w:rsidR="00A65C73" w:rsidRPr="00C123CF" w:rsidRDefault="005C3E37" w:rsidP="003F2A85">
      <w:pPr>
        <w:widowControl w:val="0"/>
        <w:ind w:left="284" w:hanging="284"/>
        <w:jc w:val="both"/>
        <w:rPr>
          <w:rFonts w:ascii="Arial" w:hAnsi="Arial"/>
          <w:sz w:val="22"/>
          <w:szCs w:val="22"/>
        </w:rPr>
      </w:pPr>
      <w:r w:rsidRPr="00C123CF">
        <w:rPr>
          <w:rFonts w:ascii="Arial" w:hAnsi="Arial" w:cs="Arial"/>
          <w:sz w:val="22"/>
          <w:szCs w:val="22"/>
        </w:rPr>
        <w:t>1</w:t>
      </w:r>
      <w:r w:rsidR="006C77E9" w:rsidRPr="00C123CF">
        <w:rPr>
          <w:rFonts w:ascii="Arial" w:hAnsi="Arial" w:cs="Arial"/>
          <w:sz w:val="22"/>
          <w:szCs w:val="22"/>
        </w:rPr>
        <w:t>0</w:t>
      </w:r>
      <w:r w:rsidR="00A65C73" w:rsidRPr="00C123CF">
        <w:rPr>
          <w:rFonts w:ascii="Arial" w:hAnsi="Arial" w:cs="Arial"/>
          <w:sz w:val="22"/>
          <w:szCs w:val="22"/>
        </w:rPr>
        <w:t xml:space="preserve">. </w:t>
      </w:r>
      <w:r w:rsidR="00A65C73" w:rsidRPr="00C123CF">
        <w:rPr>
          <w:rFonts w:ascii="Arial" w:hAnsi="Arial"/>
          <w:sz w:val="22"/>
          <w:szCs w:val="22"/>
        </w:rPr>
        <w:t>Wykonawca</w:t>
      </w:r>
      <w:r w:rsidR="00E47B4D">
        <w:rPr>
          <w:rFonts w:ascii="Arial" w:hAnsi="Arial"/>
          <w:sz w:val="22"/>
          <w:szCs w:val="22"/>
        </w:rPr>
        <w:t xml:space="preserve"> lub</w:t>
      </w:r>
      <w:r w:rsidR="007567BD">
        <w:rPr>
          <w:rFonts w:ascii="Arial" w:hAnsi="Arial"/>
          <w:sz w:val="22"/>
          <w:szCs w:val="22"/>
        </w:rPr>
        <w:t xml:space="preserve"> </w:t>
      </w:r>
      <w:r w:rsidR="00A65C73" w:rsidRPr="00C123CF">
        <w:rPr>
          <w:rFonts w:ascii="Arial" w:hAnsi="Arial"/>
          <w:sz w:val="22"/>
          <w:szCs w:val="22"/>
        </w:rPr>
        <w:t xml:space="preserve">podwykonawca </w:t>
      </w:r>
      <w:r w:rsidR="00855CC2" w:rsidRPr="00C123CF">
        <w:rPr>
          <w:rFonts w:ascii="Arial" w:hAnsi="Arial"/>
          <w:sz w:val="22"/>
          <w:szCs w:val="22"/>
        </w:rPr>
        <w:t xml:space="preserve">w terminie </w:t>
      </w:r>
      <w:r w:rsidR="00BD6919">
        <w:rPr>
          <w:rFonts w:ascii="Arial" w:hAnsi="Arial"/>
          <w:sz w:val="22"/>
          <w:szCs w:val="22"/>
        </w:rPr>
        <w:t>7</w:t>
      </w:r>
      <w:r w:rsidR="00A65C73" w:rsidRPr="00C123CF">
        <w:rPr>
          <w:rFonts w:ascii="Arial" w:hAnsi="Arial"/>
          <w:sz w:val="22"/>
          <w:szCs w:val="22"/>
        </w:rPr>
        <w:t xml:space="preserve"> dni od dnia </w:t>
      </w:r>
      <w:r w:rsidR="00E47B4D">
        <w:rPr>
          <w:rFonts w:ascii="Arial" w:hAnsi="Arial"/>
          <w:sz w:val="22"/>
          <w:szCs w:val="22"/>
        </w:rPr>
        <w:t>przekazania placu budowy</w:t>
      </w:r>
      <w:r w:rsidR="00A65C73" w:rsidRPr="00C123CF">
        <w:rPr>
          <w:rFonts w:ascii="Arial" w:hAnsi="Arial"/>
          <w:sz w:val="22"/>
          <w:szCs w:val="22"/>
        </w:rPr>
        <w:t xml:space="preserve"> zobowiązany jest przedłożyć Zamawiając</w:t>
      </w:r>
      <w:r w:rsidR="003F2A85" w:rsidRPr="00C123CF">
        <w:rPr>
          <w:rFonts w:ascii="Arial" w:hAnsi="Arial"/>
          <w:sz w:val="22"/>
          <w:szCs w:val="22"/>
        </w:rPr>
        <w:t xml:space="preserve">emu </w:t>
      </w:r>
      <w:r w:rsidR="00A65C73" w:rsidRPr="00C123CF">
        <w:rPr>
          <w:rFonts w:ascii="Arial" w:hAnsi="Arial"/>
          <w:sz w:val="22"/>
          <w:szCs w:val="22"/>
        </w:rPr>
        <w:t xml:space="preserve">wykaz osób, które będą wykonywać czynności określone w </w:t>
      </w:r>
      <w:r w:rsidRPr="00C123CF">
        <w:rPr>
          <w:rFonts w:ascii="Arial" w:hAnsi="Arial"/>
          <w:sz w:val="22"/>
          <w:szCs w:val="22"/>
        </w:rPr>
        <w:t>ust. 10</w:t>
      </w:r>
      <w:r w:rsidR="00A65C73" w:rsidRPr="00C123CF">
        <w:rPr>
          <w:rFonts w:ascii="Arial" w:hAnsi="Arial"/>
          <w:sz w:val="22"/>
          <w:szCs w:val="22"/>
        </w:rPr>
        <w:t xml:space="preserve"> wraz z oświadczenie, że wymienione osoby są z</w:t>
      </w:r>
      <w:r w:rsidR="003F2A85" w:rsidRPr="00C123CF">
        <w:rPr>
          <w:rFonts w:ascii="Arial" w:hAnsi="Arial"/>
          <w:sz w:val="22"/>
          <w:szCs w:val="22"/>
        </w:rPr>
        <w:t>atrudnione w sposób określony w </w:t>
      </w:r>
      <w:r w:rsidR="00A65C73" w:rsidRPr="00C123CF">
        <w:rPr>
          <w:rFonts w:ascii="Arial" w:hAnsi="Arial"/>
          <w:sz w:val="22"/>
          <w:szCs w:val="22"/>
        </w:rPr>
        <w:t>art. 22 § 1 ustawy Kodeks pracy.</w:t>
      </w:r>
      <w:r w:rsidR="003F2A85" w:rsidRPr="00C123CF">
        <w:rPr>
          <w:rFonts w:ascii="Arial" w:hAnsi="Arial"/>
          <w:sz w:val="22"/>
          <w:szCs w:val="22"/>
        </w:rPr>
        <w:t xml:space="preserve"> </w:t>
      </w:r>
      <w:r w:rsidR="00A65C73" w:rsidRPr="00C123CF">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C123CF" w:rsidRDefault="005C3E37" w:rsidP="00FF5EE2">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1</w:t>
      </w:r>
      <w:r w:rsidRPr="00C123CF">
        <w:rPr>
          <w:rFonts w:ascii="Arial" w:eastAsia="TimesNewRomanPSMT" w:hAnsi="Arial" w:cs="Arial"/>
          <w:sz w:val="22"/>
          <w:szCs w:val="22"/>
        </w:rPr>
        <w:t xml:space="preserve">. </w:t>
      </w:r>
      <w:r w:rsidR="00FF5EE2"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0B5DBE" w:rsidRPr="00C123CF">
        <w:rPr>
          <w:rFonts w:ascii="Arial" w:hAnsi="Arial" w:cs="Arial"/>
          <w:sz w:val="22"/>
          <w:szCs w:val="22"/>
        </w:rPr>
        <w:t xml:space="preserve">ust. </w:t>
      </w:r>
      <w:r w:rsidR="006C77E9" w:rsidRPr="00C123CF">
        <w:rPr>
          <w:rFonts w:ascii="Arial" w:hAnsi="Arial" w:cs="Arial"/>
          <w:sz w:val="22"/>
          <w:szCs w:val="22"/>
        </w:rPr>
        <w:t>8</w:t>
      </w:r>
      <w:r w:rsidR="00FF5EE2" w:rsidRPr="00C123CF">
        <w:rPr>
          <w:rFonts w:ascii="Arial" w:hAnsi="Arial" w:cs="Arial"/>
          <w:sz w:val="22"/>
          <w:szCs w:val="22"/>
        </w:rPr>
        <w:t xml:space="preserve"> czynności. Zamawiający uprawniony jest w szczególności do: </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FF5EE2"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FF5EE2" w:rsidRPr="00C123CF" w:rsidRDefault="00FF5EE2" w:rsidP="00FF5EE2">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2</w:t>
      </w:r>
      <w:r w:rsidR="005C3E37"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855CC2" w:rsidRPr="00C123CF">
        <w:rPr>
          <w:rFonts w:ascii="Arial" w:hAnsi="Arial" w:cs="Arial"/>
          <w:sz w:val="22"/>
          <w:szCs w:val="22"/>
        </w:rPr>
        <w:t> </w:t>
      </w:r>
      <w:r w:rsidR="000B5DBE" w:rsidRPr="00C123CF">
        <w:rPr>
          <w:rFonts w:ascii="Arial" w:hAnsi="Arial" w:cs="Arial"/>
          <w:sz w:val="22"/>
          <w:szCs w:val="22"/>
        </w:rPr>
        <w:t>ust.</w:t>
      </w:r>
      <w:r w:rsidR="006C77E9" w:rsidRPr="00C123CF">
        <w:rPr>
          <w:rFonts w:ascii="Arial" w:hAnsi="Arial" w:cs="Arial"/>
          <w:sz w:val="22"/>
          <w:szCs w:val="22"/>
        </w:rPr>
        <w:t>8</w:t>
      </w:r>
      <w:r w:rsidR="003F2A85" w:rsidRPr="00C123CF">
        <w:rPr>
          <w:rFonts w:ascii="Arial" w:hAnsi="Arial" w:cs="Arial"/>
          <w:sz w:val="22"/>
          <w:szCs w:val="22"/>
        </w:rPr>
        <w:t> </w:t>
      </w:r>
      <w:r w:rsidRPr="00C123CF">
        <w:rPr>
          <w:rFonts w:ascii="Arial" w:hAnsi="Arial" w:cs="Arial"/>
          <w:sz w:val="22"/>
          <w:szCs w:val="22"/>
        </w:rPr>
        <w:t>czynności w trakcie realizacji zamówienia:</w:t>
      </w:r>
    </w:p>
    <w:p w:rsidR="007567BD" w:rsidRPr="007567BD" w:rsidRDefault="007567BD" w:rsidP="007567BD">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lastRenderedPageBreak/>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7567BD" w:rsidRPr="007F2360" w:rsidRDefault="007567BD" w:rsidP="007567BD">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7567BD" w:rsidRPr="007F2360" w:rsidRDefault="007567BD" w:rsidP="007567BD">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7567BD" w:rsidRPr="007F2360" w:rsidRDefault="007567BD" w:rsidP="007567BD">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7567BD" w:rsidRPr="007F2360" w:rsidRDefault="007567BD" w:rsidP="007567BD">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FF5EE2" w:rsidRDefault="00FF5EE2" w:rsidP="00FF5EE2">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6C77E9" w:rsidRPr="007F2360">
        <w:rPr>
          <w:rFonts w:ascii="Arial" w:eastAsia="TimesNewRomanPSMT" w:hAnsi="Arial" w:cs="Arial"/>
          <w:sz w:val="22"/>
          <w:szCs w:val="22"/>
        </w:rPr>
        <w:t>3</w:t>
      </w:r>
      <w:r w:rsidR="005C3E37"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77A8A" w:rsidRPr="00277A8A" w:rsidRDefault="00277A8A" w:rsidP="00277A8A">
      <w:pPr>
        <w:autoSpaceDE w:val="0"/>
        <w:autoSpaceDN w:val="0"/>
        <w:adjustRightInd w:val="0"/>
        <w:ind w:left="426" w:hanging="426"/>
        <w:jc w:val="both"/>
        <w:rPr>
          <w:rFonts w:ascii="Arial" w:hAnsi="Arial"/>
          <w:snapToGrid w:val="0"/>
          <w:sz w:val="22"/>
          <w:szCs w:val="22"/>
        </w:rPr>
      </w:pPr>
      <w:r w:rsidRPr="00277A8A">
        <w:rPr>
          <w:rFonts w:ascii="Arial" w:eastAsia="TimesNewRomanPSMT" w:hAnsi="Arial" w:cs="Arial"/>
          <w:sz w:val="22"/>
          <w:szCs w:val="22"/>
        </w:rPr>
        <w:t>14.</w:t>
      </w:r>
      <w:r w:rsidRPr="00277A8A">
        <w:rPr>
          <w:rFonts w:ascii="Arial" w:hAnsi="Arial" w:cs="Arial"/>
          <w:sz w:val="22"/>
          <w:szCs w:val="22"/>
        </w:rPr>
        <w:t xml:space="preserve"> </w:t>
      </w:r>
      <w:r w:rsidRPr="00277A8A">
        <w:rPr>
          <w:rFonts w:ascii="Arial" w:hAnsi="Arial"/>
          <w:snapToGrid w:val="0"/>
          <w:sz w:val="22"/>
          <w:szCs w:val="22"/>
        </w:rPr>
        <w:t>Wykonawca zobowiązany jest do poinformowania Zamawiającego oraz użytkowników o rozpoczęciu poszczególnych etapów robót z wyprzedzeniem minimum 5 dni roboczych.</w:t>
      </w:r>
    </w:p>
    <w:p w:rsidR="00277A8A" w:rsidRPr="007F2360" w:rsidRDefault="00277A8A" w:rsidP="007F2360">
      <w:pPr>
        <w:autoSpaceDE w:val="0"/>
        <w:autoSpaceDN w:val="0"/>
        <w:adjustRightInd w:val="0"/>
        <w:ind w:left="426" w:hanging="426"/>
        <w:jc w:val="both"/>
        <w:rPr>
          <w:rFonts w:ascii="Arial" w:hAnsi="Arial" w:cs="Arial"/>
          <w:sz w:val="22"/>
          <w:szCs w:val="22"/>
        </w:rPr>
      </w:pPr>
      <w:r w:rsidRPr="007F2360">
        <w:rPr>
          <w:rFonts w:ascii="Arial" w:hAnsi="Arial"/>
          <w:snapToGrid w:val="0"/>
          <w:sz w:val="22"/>
          <w:szCs w:val="22"/>
        </w:rPr>
        <w:t xml:space="preserve">15. </w:t>
      </w:r>
      <w:r w:rsidRPr="007F2360">
        <w:rPr>
          <w:rFonts w:ascii="Arial" w:hAnsi="Arial" w:cs="Arial"/>
          <w:sz w:val="22"/>
          <w:szCs w:val="22"/>
        </w:rPr>
        <w:t xml:space="preserve">Wykonawca w terminie 3 dni od dnia podpisania umowy zobowiązany jest dostarczyć Zamawiającemu kosztorys ofertowy </w:t>
      </w:r>
      <w:r w:rsidR="007F2360" w:rsidRPr="007F2360">
        <w:rPr>
          <w:rFonts w:ascii="Arial" w:hAnsi="Arial"/>
          <w:snapToGrid w:val="0"/>
          <w:color w:val="000000"/>
          <w:sz w:val="22"/>
          <w:szCs w:val="22"/>
        </w:rPr>
        <w:t>(zgodny z cenami podanymi w formularzu ofertowym, z wyszczególnieniem cen dla I etapu  oraz II etapu inwestycji). Kosztorys należy opracować metodą szczegółową w oparciu o Polskie standardy kosztorysowania robót budowlanych</w:t>
      </w:r>
      <w:r w:rsidR="007F2360">
        <w:rPr>
          <w:rFonts w:ascii="Arial" w:hAnsi="Arial"/>
          <w:snapToGrid w:val="0"/>
          <w:color w:val="000000"/>
          <w:sz w:val="22"/>
          <w:szCs w:val="22"/>
        </w:rPr>
        <w:t>.</w:t>
      </w:r>
    </w:p>
    <w:p w:rsidR="007567BD" w:rsidRDefault="007567BD"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277A8A">
        <w:rPr>
          <w:rFonts w:ascii="Arial" w:hAnsi="Arial" w:cs="Arial"/>
          <w:b/>
          <w:sz w:val="22"/>
          <w:szCs w:val="22"/>
        </w:rPr>
        <w:t>7</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 Wykonawca zobowiązuje się wykonać przedmiot umowy zgodnie</w:t>
      </w:r>
      <w:r w:rsidR="005C3E37" w:rsidRPr="00C123CF">
        <w:rPr>
          <w:rFonts w:ascii="Arial" w:hAnsi="Arial" w:cs="Arial"/>
          <w:sz w:val="22"/>
          <w:szCs w:val="22"/>
        </w:rPr>
        <w:t xml:space="preserve"> z</w:t>
      </w:r>
      <w:r w:rsidRPr="00C123CF">
        <w:rPr>
          <w:rFonts w:ascii="Arial" w:hAnsi="Arial" w:cs="Arial"/>
          <w:sz w:val="22"/>
          <w:szCs w:val="22"/>
        </w:rPr>
        <w:t xml:space="preserve"> obowiązującymi przepisami, </w:t>
      </w:r>
      <w:r w:rsidR="00D25004" w:rsidRPr="00C123CF">
        <w:rPr>
          <w:rFonts w:ascii="Arial" w:hAnsi="Arial" w:cs="Arial"/>
          <w:sz w:val="22"/>
          <w:szCs w:val="22"/>
        </w:rPr>
        <w:t xml:space="preserve">obowiązującymi </w:t>
      </w:r>
      <w:r w:rsidRPr="00C123CF">
        <w:rPr>
          <w:rFonts w:ascii="Arial" w:hAnsi="Arial" w:cs="Arial"/>
          <w:sz w:val="22"/>
          <w:szCs w:val="22"/>
        </w:rPr>
        <w:t>normami i zasadami wiedzy technicznej.</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Wykonawca zobowiązuje się zastosować do wykonania przedmiotu umowy materiały i urządzenia, które odpowiadająco do jakości wymogom wyrobów dopuszczonych do obrotu i stosowania w budownictwie określonym ustawie Prawo Budowlane, wymaganiom specyfikacji istotnych warunków zamówienia.</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3. Na każde żądanie Zamawiającego lub Inspektora nadzoru Wykonawca obowiązany jest okazać w stosunku do wskazanych materiałów: certyfikat zgodności z obowiązującą  normą lub aprobatę  techniczną. </w:t>
      </w:r>
    </w:p>
    <w:p w:rsidR="006C77E9" w:rsidRPr="00C123CF" w:rsidRDefault="006C77E9" w:rsidP="006C77E9">
      <w:pPr>
        <w:ind w:left="284" w:hanging="284"/>
        <w:jc w:val="both"/>
        <w:rPr>
          <w:rFonts w:ascii="Arial" w:hAnsi="Arial" w:cs="Arial"/>
          <w:sz w:val="22"/>
          <w:szCs w:val="22"/>
        </w:rPr>
      </w:pPr>
      <w:r w:rsidRPr="00C123CF">
        <w:rPr>
          <w:rFonts w:ascii="Arial" w:hAnsi="Arial" w:cs="Arial"/>
          <w:sz w:val="22"/>
          <w:szCs w:val="22"/>
        </w:rPr>
        <w:lastRenderedPageBreak/>
        <w:t>4. Wykonawca zobowiązuje się do Wykonanie przedmiotu umowy w sposób nie naruszający interesów Zamawiającego, użytkownika i osób trzecich oraz zachowania w czasie wykonywania robót warunków BHP i PPOŻ.</w:t>
      </w:r>
    </w:p>
    <w:p w:rsidR="00A312E8" w:rsidRPr="00C123CF" w:rsidRDefault="00A312E8" w:rsidP="00A312E8">
      <w:pPr>
        <w:ind w:left="284" w:hanging="284"/>
        <w:jc w:val="both"/>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277A8A">
        <w:rPr>
          <w:rFonts w:ascii="Arial" w:hAnsi="Arial" w:cs="Arial"/>
          <w:b/>
          <w:sz w:val="22"/>
          <w:szCs w:val="22"/>
        </w:rPr>
        <w:t xml:space="preserve"> 8</w:t>
      </w:r>
      <w:r w:rsidRPr="00C123CF">
        <w:rPr>
          <w:rFonts w:ascii="Arial" w:hAnsi="Arial" w:cs="Arial"/>
          <w:b/>
          <w:sz w:val="22"/>
          <w:szCs w:val="22"/>
        </w:rPr>
        <w:t>.</w:t>
      </w:r>
    </w:p>
    <w:p w:rsidR="00A87CCB" w:rsidRPr="00C123CF" w:rsidRDefault="00A87CCB" w:rsidP="00A87CCB">
      <w:pPr>
        <w:pStyle w:val="Tekstpodstawowywcity"/>
        <w:spacing w:line="360" w:lineRule="auto"/>
        <w:jc w:val="center"/>
        <w:rPr>
          <w:rFonts w:ascii="Arial" w:hAnsi="Arial"/>
          <w:b/>
          <w:sz w:val="22"/>
          <w:szCs w:val="22"/>
        </w:rPr>
      </w:pPr>
      <w:r w:rsidRPr="00C123CF">
        <w:rPr>
          <w:rFonts w:ascii="Arial" w:hAnsi="Arial"/>
          <w:b/>
          <w:sz w:val="22"/>
          <w:szCs w:val="22"/>
        </w:rPr>
        <w:t>Podwykonawcy</w:t>
      </w:r>
    </w:p>
    <w:p w:rsidR="00A87CCB" w:rsidRPr="00BD6919" w:rsidRDefault="007567BD" w:rsidP="00BD6919">
      <w:pPr>
        <w:pStyle w:val="Akapitzlist"/>
        <w:numPr>
          <w:ilvl w:val="0"/>
          <w:numId w:val="10"/>
        </w:numPr>
        <w:rPr>
          <w:rFonts w:ascii="Arial" w:hAnsi="Arial" w:cs="Arial"/>
        </w:rPr>
      </w:pPr>
      <w:r w:rsidRPr="00BD6919">
        <w:rPr>
          <w:rFonts w:ascii="Arial" w:hAnsi="Arial" w:cs="Arial"/>
        </w:rPr>
        <w:t xml:space="preserve">Wykonawca, podwykonawca lub dalszy podwykonawca zamówienia na roboty budowlane zamierzający zawrzeć umowę o podwykonawstwo, której przedmiotem są roboty budowlane obowiązany jest do przedłożenia </w:t>
      </w:r>
      <w:r w:rsidR="00A87CCB" w:rsidRPr="00BD6919">
        <w:rPr>
          <w:rFonts w:ascii="Arial" w:hAnsi="Arial" w:cs="Arial"/>
        </w:rPr>
        <w:t xml:space="preserve">zamawiającemu projektu </w:t>
      </w:r>
      <w:r w:rsidR="00BD6919" w:rsidRPr="00BD6919">
        <w:rPr>
          <w:rFonts w:ascii="Arial" w:hAnsi="Arial" w:cs="Arial"/>
        </w:rPr>
        <w:t xml:space="preserve">tej </w:t>
      </w:r>
      <w:r w:rsidR="00BD6919">
        <w:rPr>
          <w:rFonts w:ascii="Arial" w:hAnsi="Arial" w:cs="Arial"/>
        </w:rPr>
        <w:t>umowy, przy czym podwykonawca lub dalszy podwykonawca jest obowiązany dołączyć zgodę wykonawcy na zawarcie umowy o podwykonawstwo o treści zgodnej z projektem umowy.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2. </w:t>
      </w:r>
      <w:r w:rsidR="00621000" w:rsidRPr="00C123CF">
        <w:rPr>
          <w:rFonts w:ascii="Arial" w:hAnsi="Arial" w:cs="Arial"/>
          <w:sz w:val="22"/>
          <w:szCs w:val="22"/>
        </w:rPr>
        <w:t xml:space="preserve"> </w:t>
      </w:r>
      <w:r w:rsidRPr="00C123C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4. </w:t>
      </w:r>
      <w:r w:rsidR="00621000" w:rsidRPr="00C123CF">
        <w:rPr>
          <w:rFonts w:ascii="Arial" w:hAnsi="Arial" w:cs="Arial"/>
          <w:sz w:val="22"/>
          <w:szCs w:val="22"/>
        </w:rPr>
        <w:t xml:space="preserve"> </w:t>
      </w:r>
      <w:r w:rsidRPr="00C123C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C123CF" w:rsidRDefault="001C022C" w:rsidP="001C022C">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C123CF" w:rsidRDefault="00A87CCB" w:rsidP="00A87CCB">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 xml:space="preserve">Wynagrodzenie, o którym mowa w ust. 7 dotyczy wyłącznie należności powstałych po zaakceptowaniu przez zamawiającego umowy o podwykonawstwo, której przedmiotem są </w:t>
      </w:r>
      <w:r w:rsidRPr="00C123CF">
        <w:rPr>
          <w:rFonts w:ascii="Arial" w:hAnsi="Arial" w:cs="Arial"/>
          <w:sz w:val="22"/>
          <w:szCs w:val="22"/>
        </w:rPr>
        <w:lastRenderedPageBreak/>
        <w:t>roboty budowlane, lub po przedłożeniu zamawiającemu poświadczonej za zgodność z oryginałem kopii umowy o podwykonawstwo, której przedmiotem są dostawy lub usługi.</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A87CCB" w:rsidRPr="00C123CF"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C123CF" w:rsidRDefault="00A87CCB" w:rsidP="00A87CCB">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A65BDF">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C123CF">
        <w:rPr>
          <w:rFonts w:ascii="Arial" w:hAnsi="Arial" w:cs="Arial"/>
          <w:sz w:val="22"/>
          <w:szCs w:val="22"/>
        </w:rPr>
        <w:t>.</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E47B4D">
        <w:rPr>
          <w:rFonts w:ascii="Arial" w:hAnsi="Arial" w:cs="Arial"/>
          <w:sz w:val="22"/>
          <w:szCs w:val="22"/>
        </w:rPr>
        <w:t xml:space="preserve"> lub</w:t>
      </w:r>
      <w:r w:rsidRPr="00C123CF">
        <w:rPr>
          <w:rFonts w:ascii="Arial" w:hAnsi="Arial" w:cs="Arial"/>
          <w:sz w:val="22"/>
          <w:szCs w:val="22"/>
        </w:rPr>
        <w:t xml:space="preserve"> oświadczenia</w:t>
      </w:r>
      <w:r w:rsidR="00E47B4D">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A87CCB" w:rsidRPr="00C123CF" w:rsidRDefault="00727ECC" w:rsidP="00A87CCB">
      <w:pPr>
        <w:ind w:left="426" w:hanging="426"/>
        <w:jc w:val="both"/>
        <w:rPr>
          <w:rFonts w:ascii="Arial" w:hAnsi="Arial" w:cs="Arial"/>
          <w:sz w:val="22"/>
          <w:szCs w:val="22"/>
          <w:u w:val="single"/>
        </w:rPr>
      </w:pPr>
      <w:r w:rsidRPr="00C123CF">
        <w:rPr>
          <w:rFonts w:ascii="Arial" w:hAnsi="Arial" w:cs="Arial"/>
          <w:sz w:val="22"/>
          <w:szCs w:val="22"/>
          <w:u w:val="single"/>
        </w:rPr>
        <w:t>15</w:t>
      </w:r>
      <w:r w:rsidR="00A87CCB" w:rsidRPr="00C123CF">
        <w:rPr>
          <w:rFonts w:ascii="Arial" w:hAnsi="Arial" w:cs="Arial"/>
          <w:sz w:val="22"/>
          <w:szCs w:val="22"/>
          <w:u w:val="single"/>
        </w:rPr>
        <w:t>. Wykonawca ponosi wobec Zamawiającego pełną odpowiedzialność za roboty, które wykonuje przy pomocy podwykonawców.</w:t>
      </w:r>
    </w:p>
    <w:p w:rsidR="00A87CCB" w:rsidRPr="00C123CF" w:rsidRDefault="00A87CCB" w:rsidP="00A87CCB">
      <w:pPr>
        <w:jc w:val="center"/>
        <w:rPr>
          <w:rFonts w:ascii="Arial" w:hAnsi="Arial" w:cs="Arial"/>
          <w:b/>
          <w:sz w:val="22"/>
          <w:szCs w:val="22"/>
        </w:rPr>
      </w:pPr>
    </w:p>
    <w:p w:rsidR="00621000" w:rsidRPr="00C44683" w:rsidRDefault="00621000" w:rsidP="00621000">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277A8A">
        <w:rPr>
          <w:rFonts w:ascii="Arial" w:hAnsi="Arial" w:cs="Arial"/>
          <w:b/>
          <w:sz w:val="22"/>
          <w:szCs w:val="22"/>
        </w:rPr>
        <w:t>9</w:t>
      </w:r>
      <w:r w:rsidRPr="00C44683">
        <w:rPr>
          <w:rFonts w:ascii="Arial" w:hAnsi="Arial" w:cs="Arial"/>
          <w:b/>
          <w:sz w:val="22"/>
          <w:szCs w:val="22"/>
        </w:rPr>
        <w:t>.</w:t>
      </w:r>
    </w:p>
    <w:p w:rsidR="00027809" w:rsidRPr="00C44683" w:rsidRDefault="00027809" w:rsidP="00027809">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027809" w:rsidRPr="00C44683" w:rsidRDefault="00027809" w:rsidP="00027809">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027809" w:rsidRPr="00C44683" w:rsidRDefault="00027809" w:rsidP="00027809">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601FC1" w:rsidRDefault="00601FC1" w:rsidP="00601FC1">
      <w:pPr>
        <w:autoSpaceDE w:val="0"/>
        <w:autoSpaceDN w:val="0"/>
        <w:adjustRightInd w:val="0"/>
        <w:ind w:left="284"/>
        <w:jc w:val="both"/>
        <w:rPr>
          <w:rFonts w:ascii="Arial" w:hAnsi="Arial" w:cs="Arial"/>
          <w:b/>
          <w:sz w:val="22"/>
          <w:szCs w:val="22"/>
        </w:rPr>
      </w:pPr>
      <w:r>
        <w:rPr>
          <w:rFonts w:ascii="Arial" w:hAnsi="Arial" w:cs="Arial"/>
          <w:b/>
          <w:sz w:val="22"/>
          <w:szCs w:val="22"/>
        </w:rPr>
        <w:t>………….) w tym:</w:t>
      </w:r>
    </w:p>
    <w:p w:rsidR="00601FC1" w:rsidRPr="00601FC1" w:rsidRDefault="00601FC1" w:rsidP="00601FC1">
      <w:pPr>
        <w:autoSpaceDE w:val="0"/>
        <w:autoSpaceDN w:val="0"/>
        <w:adjustRightInd w:val="0"/>
        <w:ind w:left="284"/>
        <w:jc w:val="both"/>
        <w:rPr>
          <w:rFonts w:ascii="Arial" w:hAnsi="Arial"/>
          <w:sz w:val="22"/>
          <w:szCs w:val="22"/>
        </w:rPr>
      </w:pPr>
      <w:r w:rsidRPr="00601FC1">
        <w:rPr>
          <w:rFonts w:ascii="Arial" w:hAnsi="Arial" w:cs="Arial"/>
          <w:sz w:val="22"/>
          <w:szCs w:val="22"/>
        </w:rPr>
        <w:t xml:space="preserve">a) za wykonanie I etapu   </w:t>
      </w:r>
      <w:r w:rsidRPr="00601FC1">
        <w:rPr>
          <w:rFonts w:ascii="Arial" w:hAnsi="Arial"/>
          <w:sz w:val="22"/>
          <w:szCs w:val="22"/>
        </w:rPr>
        <w:t>-  ………………..…  zł</w:t>
      </w:r>
      <w:r>
        <w:rPr>
          <w:rFonts w:ascii="Arial" w:hAnsi="Arial"/>
          <w:sz w:val="22"/>
          <w:szCs w:val="22"/>
        </w:rPr>
        <w:t xml:space="preserve"> brutto</w:t>
      </w:r>
    </w:p>
    <w:p w:rsidR="00601FC1" w:rsidRPr="006D2623" w:rsidRDefault="00601FC1" w:rsidP="00601FC1">
      <w:pPr>
        <w:spacing w:line="360" w:lineRule="auto"/>
        <w:ind w:left="284"/>
        <w:jc w:val="both"/>
        <w:rPr>
          <w:rFonts w:ascii="Arial" w:hAnsi="Arial"/>
          <w:sz w:val="22"/>
          <w:szCs w:val="22"/>
        </w:rPr>
      </w:pPr>
      <w:r>
        <w:rPr>
          <w:rFonts w:ascii="Arial" w:hAnsi="Arial" w:cs="Arial"/>
          <w:sz w:val="22"/>
          <w:szCs w:val="22"/>
        </w:rPr>
        <w:t xml:space="preserve">b) za wykonanie II etapu  </w:t>
      </w:r>
      <w:r w:rsidRPr="006D2623">
        <w:rPr>
          <w:rFonts w:ascii="Arial" w:hAnsi="Arial" w:cs="Arial"/>
          <w:sz w:val="22"/>
          <w:szCs w:val="22"/>
        </w:rPr>
        <w:t xml:space="preserve"> </w:t>
      </w:r>
      <w:r w:rsidRPr="006D2623">
        <w:rPr>
          <w:rFonts w:ascii="Arial" w:hAnsi="Arial"/>
          <w:sz w:val="22"/>
          <w:szCs w:val="22"/>
        </w:rPr>
        <w:t xml:space="preserve">- </w:t>
      </w:r>
      <w:r>
        <w:rPr>
          <w:rFonts w:ascii="Arial" w:hAnsi="Arial"/>
          <w:sz w:val="22"/>
          <w:szCs w:val="22"/>
        </w:rPr>
        <w:t xml:space="preserve"> </w:t>
      </w:r>
      <w:r w:rsidRPr="006D2623">
        <w:rPr>
          <w:rFonts w:ascii="Arial" w:hAnsi="Arial"/>
          <w:sz w:val="22"/>
          <w:szCs w:val="22"/>
        </w:rPr>
        <w:t>………………..…  zł</w:t>
      </w:r>
      <w:r>
        <w:rPr>
          <w:rFonts w:ascii="Arial" w:hAnsi="Arial"/>
          <w:sz w:val="22"/>
          <w:szCs w:val="22"/>
        </w:rPr>
        <w:t xml:space="preserve"> brutto</w:t>
      </w:r>
    </w:p>
    <w:p w:rsidR="007414F5" w:rsidRPr="00784098" w:rsidRDefault="00027809" w:rsidP="007414F5">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 xml:space="preserve">2. </w:t>
      </w:r>
      <w:r w:rsidR="007414F5" w:rsidRPr="007414F5">
        <w:rPr>
          <w:rFonts w:ascii="Arial" w:hAnsi="Arial" w:cs="Arial"/>
          <w:sz w:val="22"/>
          <w:szCs w:val="22"/>
        </w:rPr>
        <w:t>Wynagrodzenie, o którym mowa w ust. 1 zosta</w:t>
      </w:r>
      <w:r w:rsidR="007414F5" w:rsidRPr="007414F5">
        <w:rPr>
          <w:rFonts w:cs="Arial"/>
          <w:sz w:val="22"/>
          <w:szCs w:val="22"/>
        </w:rPr>
        <w:t>ł</w:t>
      </w:r>
      <w:r w:rsidR="007414F5">
        <w:rPr>
          <w:rFonts w:ascii="Arial" w:hAnsi="Arial" w:cs="Arial"/>
          <w:sz w:val="22"/>
          <w:szCs w:val="22"/>
        </w:rPr>
        <w:t>o wyliczone</w:t>
      </w:r>
      <w:r w:rsidR="007414F5" w:rsidRPr="007414F5">
        <w:rPr>
          <w:rFonts w:ascii="Arial" w:hAnsi="Arial" w:cs="Arial"/>
          <w:sz w:val="22"/>
          <w:szCs w:val="22"/>
        </w:rPr>
        <w:t xml:space="preserve"> w Kosztorysie ofertowym, sporz</w:t>
      </w:r>
      <w:r w:rsidR="007414F5" w:rsidRPr="007414F5">
        <w:rPr>
          <w:rFonts w:cs="Arial"/>
          <w:sz w:val="22"/>
          <w:szCs w:val="22"/>
        </w:rPr>
        <w:t>ą</w:t>
      </w:r>
      <w:r w:rsidR="007414F5" w:rsidRPr="007414F5">
        <w:rPr>
          <w:rFonts w:ascii="Arial" w:hAnsi="Arial" w:cs="Arial"/>
          <w:sz w:val="22"/>
          <w:szCs w:val="22"/>
        </w:rPr>
        <w:t>dzonym metod</w:t>
      </w:r>
      <w:r w:rsidR="007414F5" w:rsidRPr="007414F5">
        <w:rPr>
          <w:rFonts w:cs="Arial"/>
          <w:sz w:val="22"/>
          <w:szCs w:val="22"/>
        </w:rPr>
        <w:t>ą</w:t>
      </w:r>
      <w:r w:rsidR="007414F5" w:rsidRPr="007414F5">
        <w:rPr>
          <w:rFonts w:ascii="Arial" w:hAnsi="Arial" w:cs="Arial"/>
          <w:sz w:val="22"/>
          <w:szCs w:val="22"/>
        </w:rPr>
        <w:t xml:space="preserve"> uproszczoną.</w:t>
      </w:r>
      <w:r w:rsidR="007414F5">
        <w:rPr>
          <w:rFonts w:ascii="Arial" w:hAnsi="Arial" w:cs="Arial"/>
          <w:sz w:val="22"/>
          <w:szCs w:val="22"/>
        </w:rPr>
        <w:t xml:space="preserve"> Kosztorys ofertowy wykonawca dostarczy Zamawiającemu w terminie 3 dni od dnia podpisania umowy. </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007B5580" w:rsidRPr="007B5580">
        <w:rPr>
          <w:rFonts w:ascii="Arial" w:hAnsi="Arial" w:cs="Arial"/>
          <w:sz w:val="22"/>
          <w:szCs w:val="22"/>
        </w:rPr>
        <w:t xml:space="preserve">w dokumentacji </w:t>
      </w:r>
      <w:r w:rsidR="007B5580" w:rsidRPr="003C3293">
        <w:rPr>
          <w:rFonts w:ascii="Arial" w:hAnsi="Arial" w:cs="Arial"/>
          <w:sz w:val="22"/>
          <w:szCs w:val="22"/>
        </w:rPr>
        <w:t>projektowej, (z wyłączeniem elementów wskazanych w opisie przedmiotu zamówienia, które nie są objęte zamówieniem</w:t>
      </w:r>
      <w:r w:rsidR="003C3293" w:rsidRPr="003C3293">
        <w:rPr>
          <w:rFonts w:ascii="Arial" w:hAnsi="Arial" w:cs="Arial"/>
          <w:sz w:val="22"/>
          <w:szCs w:val="22"/>
        </w:rPr>
        <w:t xml:space="preserve">: </w:t>
      </w:r>
      <w:r w:rsidR="003C3293" w:rsidRPr="003C3293">
        <w:rPr>
          <w:rFonts w:ascii="Arial" w:hAnsi="Arial" w:cs="Arial"/>
          <w:sz w:val="22"/>
          <w:szCs w:val="22"/>
          <w:u w:val="single"/>
        </w:rPr>
        <w:t xml:space="preserve">Dokumentacja projektowa </w:t>
      </w:r>
      <w:r w:rsidR="00AF299B">
        <w:rPr>
          <w:rFonts w:ascii="Arial" w:hAnsi="Arial" w:cs="Arial"/>
          <w:sz w:val="22"/>
          <w:szCs w:val="22"/>
          <w:u w:val="single"/>
        </w:rPr>
        <w:t xml:space="preserve">osiedla oraz bloki komunalne </w:t>
      </w:r>
      <w:r w:rsidR="003C3293" w:rsidRPr="003C3293">
        <w:rPr>
          <w:rFonts w:ascii="Arial" w:hAnsi="Arial" w:cs="Arial"/>
          <w:sz w:val="22"/>
          <w:szCs w:val="22"/>
        </w:rPr>
        <w:t>- r</w:t>
      </w:r>
      <w:r w:rsidR="003C3293" w:rsidRPr="003C3293">
        <w:rPr>
          <w:rFonts w:ascii="Arial" w:hAnsi="Arial" w:cs="Arial"/>
          <w:color w:val="000000" w:themeColor="text1"/>
          <w:sz w:val="22"/>
          <w:szCs w:val="22"/>
        </w:rPr>
        <w:t xml:space="preserve">ealizacja inwestycji nie obejmuje wykonania, </w:t>
      </w:r>
      <w:r w:rsidR="003C3293" w:rsidRPr="003C3293">
        <w:rPr>
          <w:rFonts w:ascii="Arial" w:hAnsi="Arial" w:cs="Arial"/>
          <w:color w:val="000000" w:themeColor="text1"/>
          <w:sz w:val="22"/>
          <w:szCs w:val="22"/>
        </w:rPr>
        <w:lastRenderedPageBreak/>
        <w:t>lamp oświetleniowych)</w:t>
      </w:r>
      <w:r w:rsidR="007B5580" w:rsidRPr="003C3293">
        <w:rPr>
          <w:rFonts w:ascii="Arial" w:hAnsi="Arial" w:cs="Arial"/>
          <w:sz w:val="22"/>
          <w:szCs w:val="22"/>
        </w:rPr>
        <w:t>, specyfikacji</w:t>
      </w:r>
      <w:r w:rsidR="007B5580" w:rsidRPr="007B5580">
        <w:rPr>
          <w:rFonts w:ascii="Arial" w:hAnsi="Arial" w:cs="Arial"/>
          <w:sz w:val="22"/>
          <w:szCs w:val="22"/>
        </w:rPr>
        <w:t xml:space="preserve"> istotnych warunków zamówienia i w przedmiarze robot</w:t>
      </w:r>
      <w:r w:rsidR="007B5580">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budynku, drzew i innych elementów  infrastruktury technicznej </w:t>
      </w:r>
    </w:p>
    <w:p w:rsidR="007B5580" w:rsidRPr="00711587" w:rsidRDefault="007B5580" w:rsidP="007B5580">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414F5" w:rsidRPr="00784098" w:rsidRDefault="007414F5" w:rsidP="007414F5">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414F5" w:rsidRPr="00784098" w:rsidRDefault="007414F5" w:rsidP="007414F5">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414F5" w:rsidRPr="00784098" w:rsidRDefault="007414F5" w:rsidP="007414F5">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sidR="007B5580">
        <w:rPr>
          <w:rFonts w:ascii="Arial" w:hAnsi="Arial" w:cs="Arial"/>
          <w:sz w:val="22"/>
          <w:szCs w:val="22"/>
        </w:rPr>
        <w:t xml:space="preserve">określonych </w:t>
      </w:r>
      <w:r w:rsidRPr="00784098">
        <w:rPr>
          <w:rFonts w:ascii="Arial" w:hAnsi="Arial" w:cs="Arial"/>
          <w:sz w:val="22"/>
          <w:szCs w:val="22"/>
        </w:rPr>
        <w:t>w</w:t>
      </w:r>
      <w:r w:rsidR="007B5580">
        <w:rPr>
          <w:rFonts w:ascii="Arial" w:hAnsi="Arial" w:cs="Arial"/>
          <w:sz w:val="22"/>
          <w:szCs w:val="22"/>
        </w:rPr>
        <w:t xml:space="preserve"> </w:t>
      </w:r>
      <w:r w:rsidRPr="00784098">
        <w:rPr>
          <w:rFonts w:ascii="Arial" w:hAnsi="Arial" w:cs="Arial"/>
          <w:sz w:val="22"/>
          <w:szCs w:val="22"/>
        </w:rPr>
        <w:t xml:space="preserve"> umowie.</w:t>
      </w:r>
    </w:p>
    <w:p w:rsidR="009D2F4E" w:rsidRDefault="007414F5" w:rsidP="007B5580">
      <w:pPr>
        <w:pStyle w:val="Tekstpodstawowy"/>
        <w:ind w:left="284" w:hanging="284"/>
        <w:rPr>
          <w:rFonts w:ascii="Arial" w:hAnsi="Arial" w:cs="Arial"/>
          <w:sz w:val="22"/>
          <w:szCs w:val="22"/>
        </w:rPr>
      </w:pPr>
      <w:r w:rsidRPr="00784098">
        <w:rPr>
          <w:rFonts w:ascii="Arial" w:hAnsi="Arial" w:cs="Arial"/>
          <w:sz w:val="22"/>
          <w:szCs w:val="22"/>
        </w:rPr>
        <w:t>6.</w:t>
      </w:r>
      <w:r w:rsidR="009D2F4E">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B5580" w:rsidRPr="007B5580" w:rsidRDefault="009D2F4E" w:rsidP="009D2F4E">
      <w:pPr>
        <w:pStyle w:val="Tekstpodstawowy"/>
        <w:ind w:left="284" w:hanging="284"/>
        <w:rPr>
          <w:rFonts w:ascii="Arial" w:hAnsi="Arial" w:cs="Arial"/>
          <w:sz w:val="22"/>
          <w:szCs w:val="22"/>
        </w:rPr>
      </w:pPr>
      <w:r w:rsidRPr="009D2F4E">
        <w:rPr>
          <w:rFonts w:ascii="Arial" w:hAnsi="Arial" w:cs="Arial"/>
          <w:b/>
          <w:sz w:val="22"/>
          <w:szCs w:val="22"/>
        </w:rPr>
        <w:t xml:space="preserve">7. </w:t>
      </w:r>
      <w:r w:rsidR="007B5580" w:rsidRPr="009D2F4E">
        <w:rPr>
          <w:rFonts w:ascii="Arial" w:hAnsi="Arial" w:cs="Arial"/>
          <w:b/>
          <w:sz w:val="22"/>
          <w:szCs w:val="22"/>
        </w:rPr>
        <w:t>Wynagrodzenie płatne będzie przelewem na konto Wykonawcy w dwóch transzach:</w:t>
      </w:r>
      <w:r w:rsidR="007B5580" w:rsidRPr="009D2F4E">
        <w:rPr>
          <w:rFonts w:ascii="Arial" w:hAnsi="Arial" w:cs="Arial"/>
          <w:b/>
          <w:sz w:val="22"/>
          <w:szCs w:val="22"/>
        </w:rPr>
        <w:br/>
      </w:r>
      <w:r w:rsidR="007B5580" w:rsidRPr="00C44683">
        <w:rPr>
          <w:rFonts w:ascii="Arial" w:hAnsi="Arial"/>
          <w:b/>
          <w:i/>
          <w:sz w:val="22"/>
          <w:szCs w:val="22"/>
        </w:rPr>
        <w:t>- I płatność (częściowa) – p</w:t>
      </w:r>
      <w:r w:rsidR="007B5580" w:rsidRPr="00C44683">
        <w:rPr>
          <w:rFonts w:ascii="Arial" w:hAnsi="Arial"/>
          <w:b/>
          <w:i/>
          <w:snapToGrid w:val="0"/>
          <w:sz w:val="22"/>
          <w:szCs w:val="22"/>
        </w:rPr>
        <w:t xml:space="preserve">łatne po zakończeniu I etapu robót, </w:t>
      </w:r>
      <w:r w:rsidR="007B5580">
        <w:rPr>
          <w:rFonts w:ascii="Arial" w:hAnsi="Arial"/>
          <w:b/>
          <w:i/>
          <w:snapToGrid w:val="0"/>
          <w:sz w:val="22"/>
          <w:szCs w:val="22"/>
        </w:rPr>
        <w:t xml:space="preserve">na podstawie zatwierdzonego wykazu zrealizowanych robót (kosztorysu powykonawczego) zatwierdzonego przez Inspektora nadzoru inwestorskiego, </w:t>
      </w:r>
      <w:r w:rsidR="007B5580" w:rsidRPr="00C44683">
        <w:rPr>
          <w:rFonts w:ascii="Arial" w:hAnsi="Arial"/>
          <w:b/>
          <w:i/>
          <w:snapToGrid w:val="0"/>
          <w:sz w:val="22"/>
          <w:szCs w:val="22"/>
        </w:rPr>
        <w:t>po protokolarnym odbiorze częściowym oraz prawidłowym wystawieniu faktury w terminie 30 dni od daty jej wpłynięcia;</w:t>
      </w:r>
    </w:p>
    <w:p w:rsidR="007B5580" w:rsidRPr="00C44683" w:rsidRDefault="007B5580" w:rsidP="007B5580">
      <w:pPr>
        <w:pStyle w:val="Tekstpodstawowy"/>
        <w:ind w:left="284"/>
        <w:rPr>
          <w:rFonts w:ascii="Arial" w:hAnsi="Arial" w:cs="Arial"/>
          <w:sz w:val="22"/>
          <w:szCs w:val="22"/>
        </w:rPr>
      </w:pPr>
      <w:r w:rsidRPr="00C44683">
        <w:rPr>
          <w:rFonts w:ascii="Arial" w:hAnsi="Arial"/>
          <w:b/>
          <w:i/>
          <w:sz w:val="22"/>
          <w:szCs w:val="22"/>
        </w:rPr>
        <w:t>- II płatność (</w:t>
      </w:r>
      <w:r w:rsidRPr="00C44683">
        <w:rPr>
          <w:rFonts w:ascii="Arial" w:hAnsi="Arial"/>
          <w:b/>
          <w:i/>
          <w:snapToGrid w:val="0"/>
          <w:sz w:val="22"/>
          <w:szCs w:val="22"/>
        </w:rPr>
        <w:t xml:space="preserve">końcowa) – płatne po zrealizowaniu II etapu robót, </w:t>
      </w:r>
      <w:r>
        <w:rPr>
          <w:rFonts w:ascii="Arial" w:hAnsi="Arial"/>
          <w:b/>
          <w:i/>
          <w:snapToGrid w:val="0"/>
          <w:sz w:val="22"/>
          <w:szCs w:val="22"/>
        </w:rPr>
        <w:t>na podstawie zatwierdzonego wykazu zrealizowanych robót (kosztorysu powykonawczego) zatwierdzonego przez Inspektora nadzoru inwestorskiego</w:t>
      </w:r>
      <w:r w:rsidRPr="00C44683">
        <w:rPr>
          <w:rFonts w:ascii="Arial" w:hAnsi="Arial"/>
          <w:b/>
          <w:i/>
          <w:snapToGrid w:val="0"/>
          <w:sz w:val="22"/>
          <w:szCs w:val="22"/>
        </w:rPr>
        <w:t xml:space="preserve"> po protokolarnym odbiorze końcowym całego zadania inwestycyjnego tj. I etapu i II etapu oraz wystawieniu faktury w terminie 30 dni od daty jej wpłynięcia.</w:t>
      </w:r>
    </w:p>
    <w:p w:rsidR="007414F5" w:rsidRPr="00A5257A" w:rsidRDefault="007414F5" w:rsidP="007B5580">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009D2F4E">
        <w:rPr>
          <w:rFonts w:ascii="Arial" w:hAnsi="Arial"/>
          <w:snapToGrid w:val="0"/>
          <w:sz w:val="22"/>
          <w:szCs w:val="22"/>
        </w:rPr>
        <w:t xml:space="preserve"> </w:t>
      </w:r>
      <w:r w:rsidRPr="00A5257A">
        <w:rPr>
          <w:rFonts w:ascii="Arial" w:hAnsi="Arial"/>
          <w:snapToGrid w:val="0"/>
          <w:sz w:val="22"/>
          <w:szCs w:val="22"/>
        </w:rPr>
        <w:t>NIP: 511-02-70-269.</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t>8</w:t>
      </w:r>
      <w:r w:rsidR="007414F5"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lastRenderedPageBreak/>
        <w:t>9</w:t>
      </w:r>
      <w:r w:rsidR="007414F5" w:rsidRPr="00784098">
        <w:rPr>
          <w:rFonts w:ascii="Arial" w:hAnsi="Arial" w:cs="Arial"/>
          <w:sz w:val="22"/>
          <w:szCs w:val="22"/>
        </w:rPr>
        <w:t>. Wynagrodzenie określone w ust. 1 może ulec zmniejszeni w przypadku zmniejszenia przez Zamawiającego zakresu rzeczowego zadania inwestycyjnego.</w:t>
      </w:r>
    </w:p>
    <w:p w:rsidR="007414F5" w:rsidRPr="00784098" w:rsidRDefault="00FB4713" w:rsidP="007414F5">
      <w:pPr>
        <w:pStyle w:val="Tekstpodstawowy"/>
        <w:ind w:left="284" w:hanging="284"/>
        <w:rPr>
          <w:rFonts w:ascii="Arial" w:hAnsi="Arial" w:cs="Arial"/>
          <w:sz w:val="22"/>
          <w:szCs w:val="22"/>
        </w:rPr>
      </w:pPr>
      <w:r>
        <w:rPr>
          <w:rFonts w:ascii="Arial" w:hAnsi="Arial" w:cs="Arial"/>
          <w:sz w:val="22"/>
          <w:szCs w:val="22"/>
        </w:rPr>
        <w:t>10</w:t>
      </w:r>
      <w:r w:rsidR="007414F5" w:rsidRPr="00784098">
        <w:rPr>
          <w:rFonts w:ascii="Arial" w:hAnsi="Arial" w:cs="Arial"/>
          <w:sz w:val="22"/>
          <w:szCs w:val="22"/>
        </w:rPr>
        <w:t>. Za termin płatności uważa się dzień obciążenia rachunku Zamawiającego.</w:t>
      </w:r>
    </w:p>
    <w:p w:rsidR="007414F5" w:rsidRDefault="007414F5" w:rsidP="007414F5">
      <w:pPr>
        <w:pStyle w:val="Tekstpodstawowy"/>
        <w:ind w:left="284" w:hanging="284"/>
        <w:rPr>
          <w:rFonts w:ascii="Arial" w:hAnsi="Arial" w:cs="Arial"/>
          <w:sz w:val="22"/>
          <w:szCs w:val="22"/>
        </w:rPr>
      </w:pPr>
    </w:p>
    <w:p w:rsidR="007B5580" w:rsidRDefault="007B5580" w:rsidP="00027809">
      <w:pPr>
        <w:pStyle w:val="Tekstpodstawowy"/>
        <w:ind w:left="284" w:hanging="284"/>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277A8A">
        <w:rPr>
          <w:rFonts w:ascii="Arial" w:hAnsi="Arial" w:cs="Arial"/>
          <w:b/>
          <w:sz w:val="22"/>
          <w:szCs w:val="22"/>
        </w:rPr>
        <w:t>0</w:t>
      </w:r>
      <w:r w:rsidRPr="00C44683">
        <w:rPr>
          <w:rFonts w:ascii="Arial" w:hAnsi="Arial" w:cs="Arial"/>
          <w:b/>
          <w:sz w:val="22"/>
          <w:szCs w:val="22"/>
        </w:rPr>
        <w:t>.</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Niezależnie od obowiązków </w:t>
      </w:r>
      <w:r w:rsidRPr="00277A8A">
        <w:rPr>
          <w:rFonts w:ascii="Arial" w:hAnsi="Arial" w:cs="Arial"/>
          <w:sz w:val="22"/>
          <w:szCs w:val="22"/>
        </w:rPr>
        <w:t xml:space="preserve">wymienionych w </w:t>
      </w:r>
      <w:r w:rsidRPr="00277A8A">
        <w:rPr>
          <w:rFonts w:ascii="Arial" w:hAnsi="Arial" w:cs="Arial"/>
          <w:sz w:val="22"/>
          <w:szCs w:val="22"/>
        </w:rPr>
        <w:sym w:font="Arial" w:char="00A7"/>
      </w:r>
      <w:r w:rsidRPr="00277A8A">
        <w:rPr>
          <w:rFonts w:ascii="Arial" w:hAnsi="Arial" w:cs="Arial"/>
          <w:sz w:val="22"/>
          <w:szCs w:val="22"/>
        </w:rPr>
        <w:t xml:space="preserve"> </w:t>
      </w:r>
      <w:r w:rsidRPr="00277A8A">
        <w:rPr>
          <w:rFonts w:ascii="Arial" w:hAnsi="Arial" w:cs="Arial"/>
          <w:sz w:val="22"/>
          <w:szCs w:val="22"/>
        </w:rPr>
        <w:sym w:font="Arial" w:char="00A7"/>
      </w:r>
      <w:r w:rsidRPr="00277A8A">
        <w:rPr>
          <w:rFonts w:ascii="Arial" w:hAnsi="Arial" w:cs="Arial"/>
          <w:sz w:val="22"/>
          <w:szCs w:val="22"/>
        </w:rPr>
        <w:t xml:space="preserve"> </w:t>
      </w:r>
      <w:r w:rsidR="00277A8A" w:rsidRPr="00277A8A">
        <w:rPr>
          <w:rFonts w:ascii="Arial" w:hAnsi="Arial" w:cs="Arial"/>
          <w:sz w:val="22"/>
          <w:szCs w:val="22"/>
        </w:rPr>
        <w:t>6,</w:t>
      </w:r>
      <w:r w:rsidR="006C77E9" w:rsidRPr="00277A8A">
        <w:rPr>
          <w:rFonts w:ascii="Arial" w:hAnsi="Arial" w:cs="Arial"/>
          <w:sz w:val="22"/>
          <w:szCs w:val="22"/>
        </w:rPr>
        <w:t>7</w:t>
      </w:r>
      <w:r w:rsidRPr="00277A8A">
        <w:rPr>
          <w:rFonts w:ascii="Arial" w:hAnsi="Arial" w:cs="Arial"/>
          <w:sz w:val="22"/>
          <w:szCs w:val="22"/>
        </w:rPr>
        <w:t>,</w:t>
      </w:r>
      <w:r w:rsidR="006C77E9" w:rsidRPr="00277A8A">
        <w:rPr>
          <w:rFonts w:ascii="Arial" w:hAnsi="Arial" w:cs="Arial"/>
          <w:sz w:val="22"/>
          <w:szCs w:val="22"/>
        </w:rPr>
        <w:t>8</w:t>
      </w:r>
      <w:r w:rsidRPr="00277A8A">
        <w:rPr>
          <w:rFonts w:ascii="Arial" w:hAnsi="Arial" w:cs="Arial"/>
          <w:sz w:val="22"/>
          <w:szCs w:val="22"/>
        </w:rPr>
        <w:t xml:space="preserve"> umowy Wykonawca</w:t>
      </w:r>
      <w:r w:rsidRPr="00C44683">
        <w:rPr>
          <w:rFonts w:ascii="Arial" w:hAnsi="Arial" w:cs="Arial"/>
          <w:sz w:val="22"/>
          <w:szCs w:val="22"/>
        </w:rPr>
        <w:t xml:space="preserve"> przyjmuje na siebie obowiązki szczegółowe:</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1. Informowania Zamawiającego o konieczności wykonania robót dodatkowych i zamiennych </w:t>
      </w:r>
      <w:r w:rsidRPr="00C44683">
        <w:rPr>
          <w:rFonts w:ascii="Arial" w:hAnsi="Arial" w:cs="Arial"/>
          <w:sz w:val="22"/>
          <w:szCs w:val="22"/>
        </w:rPr>
        <w:br/>
        <w:t xml:space="preserve">    w terminie 7 dni od daty stwierdzenia konieczności ich wykonania.</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2. W przypadku zniszczenia lub uszkodzenia robót, ich części bądź urządzeń w toku realizacji z winy Wykonawcy-  naprawienia ich.</w:t>
      </w:r>
    </w:p>
    <w:p w:rsidR="003F2A85" w:rsidRPr="00C44683" w:rsidRDefault="003F2A85"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277A8A">
        <w:rPr>
          <w:rFonts w:ascii="Arial" w:hAnsi="Arial" w:cs="Arial"/>
          <w:b/>
          <w:sz w:val="22"/>
          <w:szCs w:val="22"/>
        </w:rPr>
        <w:t>1</w:t>
      </w:r>
      <w:r w:rsidRPr="00C44683">
        <w:rPr>
          <w:rFonts w:ascii="Arial" w:hAnsi="Arial" w:cs="Arial"/>
          <w:b/>
          <w:sz w:val="22"/>
          <w:szCs w:val="22"/>
        </w:rPr>
        <w:t>.</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Wykonawca przed podpisaniem umowy  wnosi na rzecz zamawiającego zabezpieczenie należytego wykonania umowy w  wysokości ………......... zł (słownie: ..............)  w formie ……………….</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 trakcie realizacji umowy Wykonawca może dokonać zmiany formy zabezpieczenia na jedną lub kilka form, o których mowa w ustawie Prawo zamówień publicznych.</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3. Strony postanawiają, że 70% wniesionego zabezpieczenia należytego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86110A" w:rsidRPr="00C44683" w:rsidRDefault="0086110A"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277A8A">
        <w:rPr>
          <w:rFonts w:ascii="Arial" w:hAnsi="Arial" w:cs="Arial"/>
          <w:b/>
          <w:sz w:val="22"/>
          <w:szCs w:val="22"/>
        </w:rPr>
        <w:t xml:space="preserve"> 12</w:t>
      </w:r>
      <w:r w:rsidRPr="00C44683">
        <w:rPr>
          <w:rFonts w:ascii="Arial" w:hAnsi="Arial" w:cs="Arial"/>
          <w:b/>
          <w:sz w:val="22"/>
          <w:szCs w:val="22"/>
        </w:rPr>
        <w:t xml:space="preserve">. </w:t>
      </w:r>
    </w:p>
    <w:p w:rsidR="00A87CCB" w:rsidRPr="00C44683" w:rsidRDefault="00A87CCB" w:rsidP="00A87CCB">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A87CCB" w:rsidRPr="00C44683" w:rsidRDefault="00A87CCB" w:rsidP="00A87CCB">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    </w:t>
      </w:r>
      <w:r w:rsidR="003058B1" w:rsidRPr="00C44683">
        <w:rPr>
          <w:rFonts w:ascii="Arial" w:hAnsi="Arial" w:cs="Arial"/>
          <w:sz w:val="22"/>
          <w:szCs w:val="22"/>
        </w:rPr>
        <w:t>1)</w:t>
      </w:r>
      <w:r w:rsidRPr="00C44683">
        <w:rPr>
          <w:rFonts w:ascii="Arial" w:hAnsi="Arial" w:cs="Arial"/>
          <w:sz w:val="22"/>
          <w:szCs w:val="22"/>
        </w:rPr>
        <w:t xml:space="preserve"> Wykonawca zapłaci zamawiającemu kary umowne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a) za zwłokę w wykonaniu </w:t>
      </w:r>
      <w:r w:rsidR="00B57597" w:rsidRPr="00C44683">
        <w:rPr>
          <w:rFonts w:ascii="Arial" w:hAnsi="Arial" w:cs="Arial"/>
          <w:sz w:val="22"/>
          <w:szCs w:val="22"/>
        </w:rPr>
        <w:t xml:space="preserve">poszczególnych etapów </w:t>
      </w:r>
      <w:r w:rsidRPr="00C44683">
        <w:rPr>
          <w:rFonts w:ascii="Arial" w:hAnsi="Arial" w:cs="Arial"/>
          <w:sz w:val="22"/>
          <w:szCs w:val="22"/>
        </w:rPr>
        <w:t>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00277A8A" w:rsidRPr="00277A8A">
        <w:rPr>
          <w:rFonts w:ascii="Arial" w:hAnsi="Arial" w:cs="Arial"/>
          <w:sz w:val="22"/>
          <w:szCs w:val="22"/>
        </w:rPr>
        <w:t xml:space="preserve"> 9</w:t>
      </w:r>
      <w:r w:rsidRPr="00277A8A">
        <w:rPr>
          <w:rFonts w:ascii="Arial" w:hAnsi="Arial" w:cs="Arial"/>
          <w:sz w:val="22"/>
          <w:szCs w:val="22"/>
        </w:rPr>
        <w:t xml:space="preserve"> ust. </w:t>
      </w:r>
      <w:r w:rsidR="00B57597" w:rsidRPr="00277A8A">
        <w:rPr>
          <w:rFonts w:ascii="Arial" w:hAnsi="Arial" w:cs="Arial"/>
          <w:sz w:val="22"/>
          <w:szCs w:val="22"/>
        </w:rPr>
        <w:t>1</w:t>
      </w:r>
      <w:r w:rsidR="003058B1" w:rsidRPr="00277A8A">
        <w:rPr>
          <w:rFonts w:ascii="Arial" w:hAnsi="Arial" w:cs="Arial"/>
          <w:sz w:val="22"/>
          <w:szCs w:val="22"/>
        </w:rPr>
        <w:t xml:space="preserve"> </w:t>
      </w:r>
      <w:r w:rsidRPr="00277A8A">
        <w:rPr>
          <w:rFonts w:ascii="Arial" w:hAnsi="Arial" w:cs="Arial"/>
          <w:sz w:val="22"/>
          <w:szCs w:val="22"/>
        </w:rPr>
        <w:t>umowy,</w:t>
      </w:r>
      <w:r w:rsidRPr="00C44683">
        <w:rPr>
          <w:rFonts w:ascii="Arial" w:hAnsi="Arial" w:cs="Arial"/>
          <w:sz w:val="22"/>
          <w:szCs w:val="22"/>
        </w:rPr>
        <w:t xml:space="preserve"> za każdy dzień zwłoki,</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b) za zwłokę w usunięciu wad</w:t>
      </w:r>
      <w:r w:rsidR="0078310D" w:rsidRPr="00C44683">
        <w:rPr>
          <w:rFonts w:ascii="Arial" w:hAnsi="Arial" w:cs="Arial"/>
          <w:sz w:val="22"/>
          <w:szCs w:val="22"/>
        </w:rPr>
        <w:t>/usterek</w:t>
      </w:r>
      <w:r w:rsidRPr="00C44683">
        <w:rPr>
          <w:rFonts w:ascii="Arial" w:hAnsi="Arial" w:cs="Arial"/>
          <w:sz w:val="22"/>
          <w:szCs w:val="22"/>
        </w:rPr>
        <w:t xml:space="preserve"> stwierdzonych </w:t>
      </w:r>
      <w:r w:rsidR="0078310D" w:rsidRPr="00C44683">
        <w:rPr>
          <w:rFonts w:ascii="Arial" w:hAnsi="Arial" w:cs="Arial"/>
          <w:sz w:val="22"/>
          <w:szCs w:val="22"/>
        </w:rPr>
        <w:t>przy odbiorze</w:t>
      </w:r>
      <w:r w:rsidR="00B57597" w:rsidRPr="00C44683">
        <w:rPr>
          <w:rFonts w:ascii="Arial" w:hAnsi="Arial" w:cs="Arial"/>
          <w:sz w:val="22"/>
          <w:szCs w:val="22"/>
        </w:rPr>
        <w:t xml:space="preserve"> poszczególnych e</w:t>
      </w:r>
      <w:r w:rsidR="0086110A" w:rsidRPr="00C44683">
        <w:rPr>
          <w:rFonts w:ascii="Arial" w:hAnsi="Arial" w:cs="Arial"/>
          <w:sz w:val="22"/>
          <w:szCs w:val="22"/>
        </w:rPr>
        <w:t xml:space="preserve">tapów przedmiotu </w:t>
      </w:r>
      <w:r w:rsidR="0086110A" w:rsidRPr="00F87127">
        <w:rPr>
          <w:rFonts w:ascii="Arial" w:hAnsi="Arial" w:cs="Arial"/>
          <w:color w:val="000000" w:themeColor="text1"/>
          <w:sz w:val="22"/>
          <w:szCs w:val="22"/>
        </w:rPr>
        <w:t>umowy</w:t>
      </w:r>
      <w:r w:rsidR="0078310D" w:rsidRPr="00F87127">
        <w:rPr>
          <w:rFonts w:ascii="Arial" w:hAnsi="Arial" w:cs="Arial"/>
          <w:color w:val="000000" w:themeColor="text1"/>
          <w:sz w:val="22"/>
          <w:szCs w:val="22"/>
        </w:rPr>
        <w:t xml:space="preserve"> </w:t>
      </w:r>
      <w:r w:rsidR="00331C65" w:rsidRPr="00F87127">
        <w:rPr>
          <w:rFonts w:ascii="Arial" w:hAnsi="Arial" w:cs="Arial"/>
          <w:color w:val="000000" w:themeColor="text1"/>
          <w:sz w:val="22"/>
          <w:szCs w:val="22"/>
        </w:rPr>
        <w:t>i/</w:t>
      </w:r>
      <w:r w:rsidR="0078310D" w:rsidRPr="00F87127">
        <w:rPr>
          <w:rFonts w:ascii="Arial" w:hAnsi="Arial" w:cs="Arial"/>
          <w:color w:val="000000" w:themeColor="text1"/>
          <w:sz w:val="22"/>
          <w:szCs w:val="22"/>
        </w:rPr>
        <w:t>lub ujawnionych w</w:t>
      </w:r>
      <w:r w:rsidR="0078310D" w:rsidRPr="00C44683">
        <w:rPr>
          <w:rFonts w:ascii="Arial" w:hAnsi="Arial" w:cs="Arial"/>
          <w:sz w:val="22"/>
          <w:szCs w:val="22"/>
        </w:rPr>
        <w:t> </w:t>
      </w:r>
      <w:r w:rsidRPr="00C44683">
        <w:rPr>
          <w:rFonts w:ascii="Arial" w:hAnsi="Arial" w:cs="Arial"/>
          <w:sz w:val="22"/>
          <w:szCs w:val="22"/>
        </w:rPr>
        <w:t>czasie gwarancji w wysokości 0,5 % łącznego wynagrodzenia  umownego brutto, określonego w </w:t>
      </w:r>
      <w:r w:rsidRPr="00C44683">
        <w:rPr>
          <w:rFonts w:ascii="Arial" w:hAnsi="Arial" w:cs="Arial"/>
          <w:sz w:val="22"/>
          <w:szCs w:val="22"/>
        </w:rPr>
        <w:sym w:font="Arial" w:char="00A7"/>
      </w:r>
      <w:r w:rsidR="00277A8A">
        <w:rPr>
          <w:rFonts w:ascii="Arial" w:hAnsi="Arial" w:cs="Arial"/>
          <w:sz w:val="22"/>
          <w:szCs w:val="22"/>
        </w:rPr>
        <w:t xml:space="preserve"> 9</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 za każdy dzień zwłoki liczonej od dnia wyznaczonego na usunięcie wad,</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277A8A">
        <w:rPr>
          <w:rFonts w:ascii="Arial" w:hAnsi="Arial" w:cs="Arial"/>
          <w:sz w:val="22"/>
          <w:szCs w:val="22"/>
        </w:rPr>
        <w:t xml:space="preserve"> 9</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A87CCB" w:rsidRPr="00C44683" w:rsidRDefault="00A87CCB" w:rsidP="00A87CCB">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sidRPr="00C44683">
        <w:rPr>
          <w:rFonts w:ascii="Arial" w:hAnsi="Arial" w:cs="Arial"/>
          <w:sz w:val="22"/>
          <w:szCs w:val="22"/>
        </w:rPr>
        <w:t>5</w:t>
      </w:r>
      <w:r w:rsidRPr="00C44683">
        <w:rPr>
          <w:rFonts w:ascii="Arial" w:hAnsi="Arial" w:cs="Arial"/>
          <w:sz w:val="22"/>
          <w:szCs w:val="22"/>
        </w:rPr>
        <w:t xml:space="preserve"> % wartości wynagrodzenia brutto umowy o podwykonawstwo, której zapłata dotyczy;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e</w:t>
      </w:r>
      <w:r w:rsidR="00A87CCB" w:rsidRPr="00C44683">
        <w:rPr>
          <w:rFonts w:ascii="Arial" w:hAnsi="Arial" w:cs="Arial"/>
          <w:sz w:val="22"/>
          <w:szCs w:val="22"/>
        </w:rPr>
        <w:t>) z tytułu nieprzedłożenia do zaakceptowania projektu umowy o podwykonawstwo, której przedmiotem są roboty budowlane, lub pro</w:t>
      </w:r>
      <w:r w:rsidR="005C3E37" w:rsidRPr="00C44683">
        <w:rPr>
          <w:rFonts w:ascii="Arial" w:hAnsi="Arial" w:cs="Arial"/>
          <w:sz w:val="22"/>
          <w:szCs w:val="22"/>
        </w:rPr>
        <w:t>jektu jej zmiany - w wysokości 1</w:t>
      </w:r>
      <w:r w:rsidR="00331C65" w:rsidRPr="00C44683">
        <w:rPr>
          <w:rFonts w:ascii="Arial" w:hAnsi="Arial" w:cs="Arial"/>
          <w:sz w:val="22"/>
          <w:szCs w:val="22"/>
        </w:rPr>
        <w:t>0.000 zł za każdy przypadek nieprzedłożenia projektu umowy o podwykonawstwo.</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f</w:t>
      </w:r>
      <w:r w:rsidR="00A87CCB" w:rsidRPr="00C44683">
        <w:rPr>
          <w:rFonts w:ascii="Arial" w:hAnsi="Arial" w:cs="Arial"/>
          <w:sz w:val="22"/>
          <w:szCs w:val="22"/>
        </w:rPr>
        <w:t xml:space="preserve">) z tytułu nieprzedłożenia poświadczonej za zgodność z oryginałem kopii umowy </w:t>
      </w:r>
      <w:r w:rsidR="00A87CCB" w:rsidRPr="00C44683">
        <w:rPr>
          <w:rFonts w:ascii="Arial" w:hAnsi="Arial" w:cs="Arial"/>
          <w:sz w:val="22"/>
          <w:szCs w:val="22"/>
        </w:rPr>
        <w:br/>
        <w:t xml:space="preserve">o podwykonawstwo lub jej zmiany - w wysokości </w:t>
      </w:r>
      <w:r w:rsidR="005C3E37" w:rsidRPr="00C44683">
        <w:rPr>
          <w:rFonts w:ascii="Arial" w:hAnsi="Arial" w:cs="Arial"/>
          <w:sz w:val="22"/>
          <w:szCs w:val="22"/>
        </w:rPr>
        <w:t>1</w:t>
      </w:r>
      <w:r w:rsidR="00331C65" w:rsidRPr="00C44683">
        <w:rPr>
          <w:rFonts w:ascii="Arial" w:hAnsi="Arial" w:cs="Arial"/>
          <w:sz w:val="22"/>
          <w:szCs w:val="22"/>
        </w:rPr>
        <w:t>0.000 zł za każdy przypadek nie przedłożenia poświadczonej za zgodność z oryginałem kopii umowy o podwykonawstwo lub jej zmiany,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lastRenderedPageBreak/>
        <w:t>g</w:t>
      </w:r>
      <w:r w:rsidR="00A87CCB" w:rsidRPr="00C44683">
        <w:rPr>
          <w:rFonts w:ascii="Arial" w:hAnsi="Arial" w:cs="Arial"/>
          <w:sz w:val="22"/>
          <w:szCs w:val="22"/>
        </w:rPr>
        <w:t xml:space="preserve">) w przypadku braku zmiany umowy o podwykonawstwo w zakresie terminu zapłaty – w wysokości </w:t>
      </w:r>
      <w:r w:rsidR="005C3E37" w:rsidRPr="00C44683">
        <w:rPr>
          <w:rFonts w:ascii="Arial" w:hAnsi="Arial" w:cs="Arial"/>
          <w:sz w:val="22"/>
          <w:szCs w:val="22"/>
        </w:rPr>
        <w:t>1</w:t>
      </w:r>
      <w:r w:rsidR="00331C65" w:rsidRPr="00C44683">
        <w:rPr>
          <w:rFonts w:ascii="Arial" w:hAnsi="Arial" w:cs="Arial"/>
          <w:sz w:val="22"/>
          <w:szCs w:val="22"/>
        </w:rPr>
        <w:t>0.000 zł za każdy brak zmiany umowy o podwykonawstwo w zakresie terminu zapłaty,</w:t>
      </w:r>
    </w:p>
    <w:p w:rsidR="00FF5EE2" w:rsidRPr="00C44683" w:rsidRDefault="0086110A" w:rsidP="000B5DBE">
      <w:pPr>
        <w:ind w:left="851" w:right="214" w:hanging="284"/>
        <w:jc w:val="both"/>
        <w:rPr>
          <w:rFonts w:ascii="Arial" w:hAnsi="Arial" w:cs="Arial"/>
          <w:sz w:val="22"/>
          <w:szCs w:val="22"/>
        </w:rPr>
      </w:pPr>
      <w:r w:rsidRPr="00C44683">
        <w:rPr>
          <w:rFonts w:ascii="Arial" w:hAnsi="Arial" w:cs="Arial"/>
          <w:sz w:val="22"/>
          <w:szCs w:val="22"/>
        </w:rPr>
        <w:t>h</w:t>
      </w:r>
      <w:r w:rsidR="00FF5EE2" w:rsidRPr="00C44683">
        <w:rPr>
          <w:rFonts w:ascii="Arial" w:hAnsi="Arial" w:cs="Arial"/>
          <w:sz w:val="22"/>
          <w:szCs w:val="22"/>
        </w:rPr>
        <w:t xml:space="preserve">) każdorazowo za niezatrudnienie przez Wykonawcę osoby wykonującej na umowę o pracę czynności o </w:t>
      </w:r>
      <w:r w:rsidR="00FF5EE2" w:rsidRPr="003C3293">
        <w:rPr>
          <w:rFonts w:ascii="Arial" w:hAnsi="Arial" w:cs="Arial"/>
          <w:sz w:val="22"/>
          <w:szCs w:val="22"/>
        </w:rPr>
        <w:t xml:space="preserve">której mowa w § </w:t>
      </w:r>
      <w:r w:rsidR="009F72B4" w:rsidRPr="003C3293">
        <w:rPr>
          <w:rFonts w:ascii="Arial" w:hAnsi="Arial" w:cs="Arial"/>
          <w:sz w:val="22"/>
          <w:szCs w:val="22"/>
        </w:rPr>
        <w:t>6</w:t>
      </w:r>
      <w:r w:rsidR="00FF5EE2" w:rsidRPr="003C3293">
        <w:rPr>
          <w:rFonts w:ascii="Arial" w:hAnsi="Arial" w:cs="Arial"/>
          <w:sz w:val="22"/>
          <w:szCs w:val="22"/>
        </w:rPr>
        <w:t xml:space="preserve"> ust. </w:t>
      </w:r>
      <w:r w:rsidR="006C77E9" w:rsidRPr="003C3293">
        <w:rPr>
          <w:rFonts w:ascii="Arial" w:hAnsi="Arial" w:cs="Arial"/>
          <w:sz w:val="22"/>
          <w:szCs w:val="22"/>
        </w:rPr>
        <w:t>8</w:t>
      </w:r>
      <w:r w:rsidR="00FF5EE2" w:rsidRPr="003C3293">
        <w:rPr>
          <w:rFonts w:ascii="Arial" w:hAnsi="Arial" w:cs="Arial"/>
          <w:sz w:val="22"/>
          <w:szCs w:val="22"/>
        </w:rPr>
        <w:t xml:space="preserve"> umowy - w</w:t>
      </w:r>
      <w:r w:rsidR="00FF5EE2"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C44683">
        <w:rPr>
          <w:rFonts w:ascii="Arial" w:hAnsi="Arial" w:cs="Arial"/>
          <w:sz w:val="22"/>
          <w:szCs w:val="22"/>
        </w:rPr>
        <w:t>ełniono przedmiotowego wymogu i </w:t>
      </w:r>
      <w:r w:rsidR="00FF5EE2" w:rsidRPr="00C44683">
        <w:rPr>
          <w:rFonts w:ascii="Arial" w:hAnsi="Arial" w:cs="Arial"/>
          <w:sz w:val="22"/>
          <w:szCs w:val="22"/>
        </w:rPr>
        <w:t>liczby osób niespełniających wymogu.</w:t>
      </w:r>
    </w:p>
    <w:p w:rsidR="003058B1" w:rsidRPr="00C44683" w:rsidRDefault="0086110A" w:rsidP="003058B1">
      <w:pPr>
        <w:ind w:left="851" w:right="214" w:hanging="284"/>
        <w:jc w:val="both"/>
        <w:rPr>
          <w:rFonts w:ascii="Arial" w:hAnsi="Arial" w:cs="Arial"/>
          <w:sz w:val="22"/>
          <w:szCs w:val="22"/>
        </w:rPr>
      </w:pPr>
      <w:r w:rsidRPr="00C44683">
        <w:rPr>
          <w:rFonts w:ascii="Arial" w:hAnsi="Arial" w:cs="Arial"/>
          <w:sz w:val="22"/>
          <w:szCs w:val="22"/>
        </w:rPr>
        <w:t>i</w:t>
      </w:r>
      <w:r w:rsidR="00FF5EE2" w:rsidRPr="00C44683">
        <w:rPr>
          <w:rFonts w:ascii="Arial" w:hAnsi="Arial" w:cs="Arial"/>
          <w:sz w:val="22"/>
          <w:szCs w:val="22"/>
        </w:rPr>
        <w:t xml:space="preserve">) </w:t>
      </w:r>
      <w:r w:rsidR="003058B1" w:rsidRPr="00C44683">
        <w:rPr>
          <w:rFonts w:ascii="Arial" w:hAnsi="Arial" w:cs="Arial"/>
          <w:sz w:val="22"/>
          <w:szCs w:val="22"/>
        </w:rPr>
        <w:t xml:space="preserve">za opóźnienie w przedstawieniu dowodów zatrudnienia na podstawie umowy o pracę, o których mowa w § </w:t>
      </w:r>
      <w:r w:rsidR="009F72B4">
        <w:rPr>
          <w:rFonts w:ascii="Arial" w:hAnsi="Arial" w:cs="Arial"/>
          <w:sz w:val="22"/>
          <w:szCs w:val="22"/>
        </w:rPr>
        <w:t>6</w:t>
      </w:r>
      <w:r w:rsidR="003058B1" w:rsidRPr="00C44683">
        <w:rPr>
          <w:rFonts w:ascii="Arial" w:hAnsi="Arial" w:cs="Arial"/>
          <w:sz w:val="22"/>
          <w:szCs w:val="22"/>
        </w:rPr>
        <w:t xml:space="preserve"> ust. 1</w:t>
      </w:r>
      <w:r w:rsidR="006C77E9" w:rsidRPr="00C44683">
        <w:rPr>
          <w:rFonts w:ascii="Arial" w:hAnsi="Arial" w:cs="Arial"/>
          <w:sz w:val="22"/>
          <w:szCs w:val="22"/>
        </w:rPr>
        <w:t>2</w:t>
      </w:r>
      <w:r w:rsidR="003058B1" w:rsidRPr="00C44683">
        <w:rPr>
          <w:rFonts w:ascii="Arial" w:hAnsi="Arial" w:cs="Arial"/>
          <w:sz w:val="22"/>
          <w:szCs w:val="22"/>
        </w:rPr>
        <w:t xml:space="preserve"> umowy – w wysokości 0,5% łącznego wynagrodzenia  umownego brutto, określonego w </w:t>
      </w:r>
      <w:r w:rsidR="003058B1" w:rsidRPr="00C44683">
        <w:rPr>
          <w:rFonts w:ascii="Arial" w:hAnsi="Arial" w:cs="Arial"/>
          <w:sz w:val="22"/>
          <w:szCs w:val="22"/>
        </w:rPr>
        <w:sym w:font="Arial" w:char="00A7"/>
      </w:r>
      <w:r w:rsidR="009F72B4">
        <w:rPr>
          <w:rFonts w:ascii="Arial" w:hAnsi="Arial" w:cs="Arial"/>
          <w:sz w:val="22"/>
          <w:szCs w:val="22"/>
        </w:rPr>
        <w:t xml:space="preserve"> 9</w:t>
      </w:r>
      <w:r w:rsidR="003058B1"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umowy, za każdy dzień zwłoki.</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j</w:t>
      </w:r>
      <w:r w:rsidR="005C3E37" w:rsidRPr="00C44683">
        <w:rPr>
          <w:rFonts w:ascii="Arial" w:hAnsi="Arial" w:cs="Arial"/>
          <w:sz w:val="22"/>
          <w:szCs w:val="22"/>
        </w:rPr>
        <w:t xml:space="preserve">) za spowodowanie przerwy w realizacji robót z przyczyn zależnych od Wykonawcy, dłuższej niż 7 dni – w wysokości 0,5% wartości umownej brutto, o której mowa                    w § </w:t>
      </w:r>
      <w:r w:rsidR="009F72B4">
        <w:rPr>
          <w:rFonts w:ascii="Arial" w:hAnsi="Arial" w:cs="Arial"/>
          <w:sz w:val="22"/>
          <w:szCs w:val="22"/>
        </w:rPr>
        <w:t>9</w:t>
      </w:r>
      <w:r w:rsidR="005C3E37" w:rsidRPr="00C44683">
        <w:rPr>
          <w:rFonts w:ascii="Arial" w:hAnsi="Arial" w:cs="Arial"/>
          <w:sz w:val="22"/>
          <w:szCs w:val="22"/>
        </w:rPr>
        <w:t xml:space="preserve"> ust. </w:t>
      </w:r>
      <w:r w:rsidR="00B57597" w:rsidRPr="00C44683">
        <w:rPr>
          <w:rFonts w:ascii="Arial" w:hAnsi="Arial" w:cs="Arial"/>
          <w:sz w:val="22"/>
          <w:szCs w:val="22"/>
        </w:rPr>
        <w:t>1</w:t>
      </w:r>
      <w:r w:rsidR="005C3E37" w:rsidRPr="00C44683">
        <w:rPr>
          <w:rFonts w:ascii="Arial" w:hAnsi="Arial" w:cs="Arial"/>
          <w:sz w:val="22"/>
          <w:szCs w:val="22"/>
        </w:rPr>
        <w:t xml:space="preserve"> za każdy dzień przerwy.</w:t>
      </w:r>
    </w:p>
    <w:p w:rsidR="005C3E37" w:rsidRPr="00FB4713" w:rsidRDefault="0086110A" w:rsidP="005C3E37">
      <w:pPr>
        <w:ind w:left="851" w:right="214" w:hanging="284"/>
        <w:jc w:val="both"/>
        <w:rPr>
          <w:rFonts w:ascii="Arial" w:hAnsi="Arial" w:cs="Arial"/>
          <w:sz w:val="22"/>
          <w:szCs w:val="22"/>
        </w:rPr>
      </w:pPr>
      <w:r w:rsidRPr="00C44683">
        <w:rPr>
          <w:rFonts w:ascii="Arial" w:hAnsi="Arial" w:cs="Arial"/>
          <w:sz w:val="22"/>
          <w:szCs w:val="22"/>
        </w:rPr>
        <w:t>k</w:t>
      </w:r>
      <w:r w:rsidR="005C3E37" w:rsidRPr="00C44683">
        <w:rPr>
          <w:rFonts w:ascii="Arial" w:hAnsi="Arial" w:cs="Arial"/>
          <w:sz w:val="22"/>
          <w:szCs w:val="22"/>
        </w:rPr>
        <w:t xml:space="preserve">) jeżeli czynności zastrzeżone </w:t>
      </w:r>
      <w:r w:rsidR="005C3E37" w:rsidRPr="003C3293">
        <w:rPr>
          <w:rFonts w:ascii="Arial" w:hAnsi="Arial" w:cs="Arial"/>
          <w:sz w:val="22"/>
          <w:szCs w:val="22"/>
        </w:rPr>
        <w:t>dla kierownika budowy lub kierowników robót będzie</w:t>
      </w:r>
      <w:r w:rsidR="005C3E37" w:rsidRPr="00C44683">
        <w:rPr>
          <w:rFonts w:ascii="Arial" w:hAnsi="Arial" w:cs="Arial"/>
          <w:sz w:val="22"/>
          <w:szCs w:val="22"/>
        </w:rPr>
        <w:t xml:space="preserve"> wykonywała inna osoba niż zaakceptowana prze</w:t>
      </w:r>
      <w:r w:rsidR="00A23BCB" w:rsidRPr="00C44683">
        <w:rPr>
          <w:rFonts w:ascii="Arial" w:hAnsi="Arial" w:cs="Arial"/>
          <w:sz w:val="22"/>
          <w:szCs w:val="22"/>
        </w:rPr>
        <w:t xml:space="preserve">z Zamawiającego – w wysokości </w:t>
      </w:r>
      <w:r w:rsidR="00A23BCB" w:rsidRPr="00FB4713">
        <w:rPr>
          <w:rFonts w:ascii="Arial" w:hAnsi="Arial" w:cs="Arial"/>
          <w:sz w:val="22"/>
          <w:szCs w:val="22"/>
        </w:rPr>
        <w:t xml:space="preserve">0,5 </w:t>
      </w:r>
      <w:r w:rsidR="005C3E37" w:rsidRPr="00FB4713">
        <w:rPr>
          <w:rFonts w:ascii="Arial" w:hAnsi="Arial" w:cs="Arial"/>
          <w:sz w:val="22"/>
          <w:szCs w:val="22"/>
        </w:rPr>
        <w:t xml:space="preserve">% wartości umownej </w:t>
      </w:r>
      <w:r w:rsidR="00A23BCB" w:rsidRPr="00FB4713">
        <w:rPr>
          <w:rFonts w:ascii="Arial" w:hAnsi="Arial" w:cs="Arial"/>
          <w:sz w:val="22"/>
          <w:szCs w:val="22"/>
        </w:rPr>
        <w:t xml:space="preserve">brutto o której mowa w § </w:t>
      </w:r>
      <w:r w:rsidR="009F72B4" w:rsidRPr="00FB4713">
        <w:rPr>
          <w:rFonts w:ascii="Arial" w:hAnsi="Arial" w:cs="Arial"/>
          <w:sz w:val="22"/>
          <w:szCs w:val="22"/>
        </w:rPr>
        <w:t>9</w:t>
      </w:r>
      <w:r w:rsidR="00A23BCB" w:rsidRPr="00FB4713">
        <w:rPr>
          <w:rFonts w:ascii="Arial" w:hAnsi="Arial" w:cs="Arial"/>
          <w:sz w:val="22"/>
          <w:szCs w:val="22"/>
        </w:rPr>
        <w:t xml:space="preserve"> ust. </w:t>
      </w:r>
      <w:r w:rsidR="00B57597" w:rsidRPr="00FB4713">
        <w:rPr>
          <w:rFonts w:ascii="Arial" w:hAnsi="Arial" w:cs="Arial"/>
          <w:sz w:val="22"/>
          <w:szCs w:val="22"/>
        </w:rPr>
        <w:t>1</w:t>
      </w:r>
      <w:r w:rsidR="00A23BCB" w:rsidRPr="00FB4713">
        <w:rPr>
          <w:rFonts w:ascii="Arial" w:hAnsi="Arial" w:cs="Arial"/>
          <w:sz w:val="22"/>
          <w:szCs w:val="22"/>
        </w:rPr>
        <w:t xml:space="preserve"> za każdy przypadek</w:t>
      </w:r>
    </w:p>
    <w:p w:rsidR="00D9309A" w:rsidRPr="00C44683" w:rsidRDefault="009F72B4" w:rsidP="001F72DA">
      <w:pPr>
        <w:ind w:left="851" w:right="214" w:hanging="284"/>
        <w:jc w:val="both"/>
        <w:rPr>
          <w:rFonts w:ascii="Arial" w:hAnsi="Arial" w:cs="Arial"/>
          <w:sz w:val="22"/>
          <w:szCs w:val="22"/>
        </w:rPr>
      </w:pPr>
      <w:r w:rsidRPr="00FB4713">
        <w:rPr>
          <w:rFonts w:ascii="Arial" w:hAnsi="Arial" w:cs="Arial"/>
          <w:sz w:val="22"/>
          <w:szCs w:val="22"/>
        </w:rPr>
        <w:t xml:space="preserve">l) za </w:t>
      </w:r>
      <w:r w:rsidR="00B21FCF" w:rsidRPr="00FB4713">
        <w:rPr>
          <w:rFonts w:ascii="Arial" w:hAnsi="Arial" w:cs="Arial"/>
          <w:sz w:val="22"/>
          <w:szCs w:val="22"/>
        </w:rPr>
        <w:t xml:space="preserve">opóźnienie w dostarczeniu </w:t>
      </w:r>
      <w:r w:rsidR="00D9309A" w:rsidRPr="00FB4713">
        <w:rPr>
          <w:rFonts w:ascii="Arial" w:hAnsi="Arial" w:cs="Arial"/>
          <w:sz w:val="22"/>
          <w:szCs w:val="22"/>
        </w:rPr>
        <w:t>opłaconej polisy lub innego dowodu ubezpieczenia</w:t>
      </w:r>
      <w:r w:rsidR="001F72DA" w:rsidRPr="00FB4713">
        <w:rPr>
          <w:rFonts w:ascii="Arial" w:hAnsi="Arial" w:cs="Arial"/>
          <w:sz w:val="22"/>
          <w:szCs w:val="22"/>
        </w:rPr>
        <w:t xml:space="preserve">, o którym mowa w § 6 ust. 6 i 7 umowy, jeżeli opóźnienie wynika z okoliczności, za które ponosi odpowiedzialność wykonawca - </w:t>
      </w:r>
      <w:r w:rsidR="00D9309A" w:rsidRPr="00FB4713">
        <w:rPr>
          <w:rFonts w:ascii="Arial" w:hAnsi="Arial" w:cs="Arial"/>
          <w:sz w:val="22"/>
          <w:szCs w:val="22"/>
        </w:rPr>
        <w:t>w wysokości 0,</w:t>
      </w:r>
      <w:r w:rsidR="00FB4713" w:rsidRPr="00FB4713">
        <w:rPr>
          <w:rFonts w:ascii="Arial" w:hAnsi="Arial" w:cs="Arial"/>
          <w:sz w:val="22"/>
          <w:szCs w:val="22"/>
        </w:rPr>
        <w:t>1</w:t>
      </w:r>
      <w:r w:rsidR="00D9309A" w:rsidRPr="00FB4713">
        <w:rPr>
          <w:rFonts w:ascii="Arial" w:hAnsi="Arial" w:cs="Arial"/>
          <w:sz w:val="22"/>
          <w:szCs w:val="22"/>
        </w:rPr>
        <w:t xml:space="preserve">% łącznego wynagrodzenia umownego brutto, określonego w </w:t>
      </w:r>
      <w:r w:rsidR="00D9309A" w:rsidRPr="00FB4713">
        <w:rPr>
          <w:rFonts w:ascii="Arial" w:hAnsi="Arial" w:cs="Arial"/>
          <w:sz w:val="22"/>
          <w:szCs w:val="22"/>
        </w:rPr>
        <w:sym w:font="Arial" w:char="00A7"/>
      </w:r>
      <w:r w:rsidR="00D9309A" w:rsidRPr="00FB4713">
        <w:rPr>
          <w:rFonts w:ascii="Arial" w:hAnsi="Arial" w:cs="Arial"/>
          <w:sz w:val="22"/>
          <w:szCs w:val="22"/>
        </w:rPr>
        <w:t xml:space="preserve"> 9 ust. 1 umowy, za każdy dzień zwłoki.</w:t>
      </w:r>
    </w:p>
    <w:p w:rsidR="000B5DBE" w:rsidRPr="00C44683" w:rsidRDefault="00A87CCB" w:rsidP="000B5DBE">
      <w:pPr>
        <w:ind w:left="709" w:hanging="709"/>
        <w:jc w:val="both"/>
        <w:rPr>
          <w:rFonts w:ascii="Arial" w:hAnsi="Arial" w:cs="Arial"/>
          <w:sz w:val="22"/>
          <w:szCs w:val="22"/>
        </w:rPr>
      </w:pPr>
      <w:r w:rsidRPr="00C44683">
        <w:rPr>
          <w:rFonts w:ascii="Arial" w:hAnsi="Arial" w:cs="Arial"/>
          <w:sz w:val="22"/>
          <w:szCs w:val="22"/>
        </w:rPr>
        <w:t xml:space="preserve">     2</w:t>
      </w:r>
      <w:r w:rsidR="003058B1" w:rsidRPr="00C44683">
        <w:rPr>
          <w:rFonts w:ascii="Arial" w:hAnsi="Arial" w:cs="Arial"/>
          <w:sz w:val="22"/>
          <w:szCs w:val="22"/>
        </w:rPr>
        <w:t>)</w:t>
      </w:r>
      <w:r w:rsidRPr="00C44683">
        <w:rPr>
          <w:rFonts w:ascii="Arial" w:hAnsi="Arial" w:cs="Arial"/>
          <w:sz w:val="22"/>
          <w:szCs w:val="22"/>
        </w:rPr>
        <w:t xml:space="preserve"> </w:t>
      </w:r>
      <w:r w:rsidR="000B5DBE" w:rsidRPr="00C44683">
        <w:rPr>
          <w:rFonts w:ascii="Arial" w:hAnsi="Arial" w:cs="Arial"/>
          <w:sz w:val="22"/>
          <w:szCs w:val="22"/>
        </w:rPr>
        <w:t xml:space="preserve">Zamawiający zapłaci Wykonawcy karę umowną za zwłokę w przekazaniu terenu budowy ponad czas określony w </w:t>
      </w:r>
      <w:r w:rsidR="000B5DBE" w:rsidRPr="00C44683">
        <w:rPr>
          <w:rFonts w:ascii="Arial" w:hAnsi="Arial" w:cs="Arial"/>
          <w:sz w:val="22"/>
          <w:szCs w:val="22"/>
        </w:rPr>
        <w:sym w:font="Arial" w:char="00A7"/>
      </w:r>
      <w:r w:rsidR="000B5DBE" w:rsidRPr="00C44683">
        <w:rPr>
          <w:rFonts w:ascii="Arial" w:hAnsi="Arial" w:cs="Arial"/>
          <w:sz w:val="22"/>
          <w:szCs w:val="22"/>
        </w:rPr>
        <w:t xml:space="preserve"> </w:t>
      </w:r>
      <w:r w:rsidR="00A23BCB" w:rsidRPr="00C44683">
        <w:rPr>
          <w:rFonts w:ascii="Arial" w:hAnsi="Arial" w:cs="Arial"/>
          <w:sz w:val="22"/>
          <w:szCs w:val="22"/>
        </w:rPr>
        <w:t>5</w:t>
      </w:r>
      <w:r w:rsidR="000B5DBE" w:rsidRPr="00C44683">
        <w:rPr>
          <w:rFonts w:ascii="Arial" w:hAnsi="Arial" w:cs="Arial"/>
          <w:sz w:val="22"/>
          <w:szCs w:val="22"/>
        </w:rPr>
        <w:t xml:space="preserve"> umowy</w:t>
      </w:r>
      <w:r w:rsidR="00A23BCB" w:rsidRPr="00C44683">
        <w:rPr>
          <w:rFonts w:ascii="Arial" w:hAnsi="Arial" w:cs="Arial"/>
          <w:sz w:val="22"/>
          <w:szCs w:val="22"/>
        </w:rPr>
        <w:t xml:space="preserve"> w wysokości 2</w:t>
      </w:r>
      <w:r w:rsidR="000B5DBE" w:rsidRPr="00C44683">
        <w:rPr>
          <w:rFonts w:ascii="Arial" w:hAnsi="Arial" w:cs="Arial"/>
          <w:sz w:val="22"/>
          <w:szCs w:val="22"/>
        </w:rPr>
        <w:t>0 zł brutto za każdy dzień zwłoki.</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w:t>
      </w:r>
      <w:r w:rsidR="005E7D31" w:rsidRPr="00C44683">
        <w:rPr>
          <w:rFonts w:ascii="Arial" w:hAnsi="Arial" w:cs="Arial"/>
          <w:sz w:val="22"/>
          <w:szCs w:val="22"/>
        </w:rPr>
        <w:t xml:space="preserve"> lub z zabezpieczenia należytego wykonania umowy.</w:t>
      </w:r>
      <w:r w:rsidRPr="00C44683">
        <w:rPr>
          <w:rFonts w:ascii="Arial" w:hAnsi="Arial" w:cs="Arial"/>
          <w:sz w:val="22"/>
          <w:szCs w:val="22"/>
        </w:rPr>
        <w:t>.</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5E7D31" w:rsidRPr="00C44683" w:rsidRDefault="005E7D31" w:rsidP="005E7D3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3</w:t>
      </w:r>
      <w:r w:rsidRPr="00C123CF">
        <w:rPr>
          <w:rFonts w:ascii="Arial" w:hAnsi="Arial" w:cs="Arial"/>
          <w:b/>
          <w:sz w:val="22"/>
          <w:szCs w:val="22"/>
        </w:rPr>
        <w:t>.</w:t>
      </w:r>
    </w:p>
    <w:p w:rsidR="00A87CCB" w:rsidRPr="00C123CF" w:rsidRDefault="00A87CCB" w:rsidP="00A87CCB">
      <w:pPr>
        <w:numPr>
          <w:ilvl w:val="0"/>
          <w:numId w:val="5"/>
        </w:numPr>
        <w:jc w:val="both"/>
        <w:rPr>
          <w:rFonts w:ascii="Arial" w:hAnsi="Arial" w:cs="Arial"/>
          <w:sz w:val="22"/>
          <w:szCs w:val="22"/>
          <w:u w:val="single"/>
        </w:rPr>
      </w:pPr>
      <w:r w:rsidRPr="00C123CF">
        <w:rPr>
          <w:rFonts w:ascii="Arial" w:hAnsi="Arial" w:cs="Arial"/>
          <w:sz w:val="22"/>
          <w:szCs w:val="22"/>
        </w:rPr>
        <w:t>Wykonawca udziela Zamawiającemu gwarancji na wykonane roboty</w:t>
      </w:r>
      <w:r w:rsidR="003C3293">
        <w:rPr>
          <w:rFonts w:ascii="Arial" w:hAnsi="Arial" w:cs="Arial"/>
          <w:sz w:val="22"/>
          <w:szCs w:val="22"/>
        </w:rPr>
        <w:t xml:space="preserve"> oraz zieleń</w:t>
      </w:r>
    </w:p>
    <w:p w:rsidR="003C3293" w:rsidRDefault="003C3293" w:rsidP="00A87CCB">
      <w:pPr>
        <w:numPr>
          <w:ilvl w:val="0"/>
          <w:numId w:val="5"/>
        </w:numPr>
        <w:jc w:val="both"/>
        <w:rPr>
          <w:rFonts w:ascii="Arial" w:hAnsi="Arial" w:cs="Arial"/>
          <w:sz w:val="22"/>
          <w:szCs w:val="22"/>
        </w:rPr>
      </w:pPr>
      <w:r w:rsidRPr="00C123CF">
        <w:rPr>
          <w:rFonts w:ascii="Arial" w:hAnsi="Arial" w:cs="Arial"/>
          <w:sz w:val="22"/>
          <w:szCs w:val="22"/>
        </w:rPr>
        <w:t>Okres gwarancji</w:t>
      </w:r>
    </w:p>
    <w:p w:rsidR="003C3293" w:rsidRDefault="003C3293" w:rsidP="003C3293">
      <w:pPr>
        <w:ind w:left="709" w:hanging="349"/>
        <w:jc w:val="both"/>
        <w:rPr>
          <w:rFonts w:ascii="Arial" w:hAnsi="Arial" w:cs="Arial"/>
          <w:sz w:val="22"/>
          <w:szCs w:val="22"/>
        </w:rPr>
      </w:pPr>
      <w:r w:rsidRPr="003C3293">
        <w:rPr>
          <w:rFonts w:ascii="Arial" w:hAnsi="Arial"/>
          <w:b/>
          <w:snapToGrid w:val="0"/>
          <w:color w:val="000000"/>
          <w:sz w:val="22"/>
          <w:szCs w:val="22"/>
        </w:rPr>
        <w:t>-  na zieleń (</w:t>
      </w:r>
      <w:r w:rsidRPr="003C3293">
        <w:rPr>
          <w:rFonts w:ascii="Arial" w:hAnsi="Arial" w:cs="Arial"/>
          <w:b/>
          <w:sz w:val="22"/>
          <w:szCs w:val="22"/>
        </w:rPr>
        <w:t>nasadzenia drzew i krzewów, obsadzenie kwietników, wykonanie trawników)</w:t>
      </w:r>
      <w:r w:rsidRPr="003C3293">
        <w:rPr>
          <w:rFonts w:ascii="Arial" w:hAnsi="Arial"/>
          <w:b/>
          <w:snapToGrid w:val="0"/>
          <w:color w:val="000000"/>
          <w:sz w:val="22"/>
          <w:szCs w:val="22"/>
        </w:rPr>
        <w:t xml:space="preserve"> wynosi 12 miesięcy</w:t>
      </w:r>
      <w:r w:rsidRPr="003C3293">
        <w:rPr>
          <w:rFonts w:ascii="Arial" w:hAnsi="Arial" w:cs="Arial"/>
          <w:sz w:val="22"/>
          <w:szCs w:val="22"/>
        </w:rPr>
        <w:t xml:space="preserve"> licząc od dnia bezusterkowego odbioru przedmiotu umowy, potwierdzonego protokołem odbioru.</w:t>
      </w:r>
    </w:p>
    <w:p w:rsidR="003C3293" w:rsidRDefault="003C3293" w:rsidP="003C3293">
      <w:pPr>
        <w:numPr>
          <w:ilvl w:val="0"/>
          <w:numId w:val="5"/>
        </w:numPr>
        <w:jc w:val="both"/>
        <w:rPr>
          <w:rFonts w:ascii="Arial" w:hAnsi="Arial" w:cs="Arial"/>
          <w:sz w:val="22"/>
          <w:szCs w:val="22"/>
        </w:rPr>
      </w:pPr>
      <w:r w:rsidRPr="00C123CF">
        <w:rPr>
          <w:rFonts w:ascii="Arial" w:hAnsi="Arial" w:cs="Arial"/>
          <w:sz w:val="22"/>
          <w:szCs w:val="22"/>
        </w:rPr>
        <w:t>Okres gwarancji</w:t>
      </w:r>
      <w:r>
        <w:rPr>
          <w:rFonts w:ascii="Arial" w:hAnsi="Arial" w:cs="Arial"/>
          <w:sz w:val="22"/>
          <w:szCs w:val="22"/>
        </w:rPr>
        <w:t xml:space="preserve"> </w:t>
      </w:r>
    </w:p>
    <w:p w:rsidR="003C3293" w:rsidRDefault="003C3293" w:rsidP="003C3293">
      <w:pPr>
        <w:ind w:left="360"/>
        <w:jc w:val="both"/>
        <w:rPr>
          <w:rFonts w:ascii="Arial" w:hAnsi="Arial" w:cs="Arial"/>
          <w:sz w:val="22"/>
          <w:szCs w:val="22"/>
        </w:rPr>
      </w:pPr>
      <w:r w:rsidRPr="003C3293">
        <w:rPr>
          <w:rFonts w:ascii="Arial" w:hAnsi="Arial" w:cs="Arial"/>
          <w:b/>
          <w:sz w:val="22"/>
          <w:szCs w:val="22"/>
        </w:rPr>
        <w:t>- na wykonane roboty budowlane wynosi</w:t>
      </w:r>
      <w:r w:rsidRPr="003C3293">
        <w:rPr>
          <w:rFonts w:ascii="Arial" w:hAnsi="Arial" w:cs="Arial"/>
          <w:sz w:val="22"/>
          <w:szCs w:val="22"/>
        </w:rPr>
        <w:t xml:space="preserve"> </w:t>
      </w:r>
      <w:r w:rsidRPr="003C3293">
        <w:rPr>
          <w:rFonts w:ascii="Arial" w:hAnsi="Arial" w:cs="Arial"/>
          <w:b/>
          <w:sz w:val="22"/>
          <w:szCs w:val="22"/>
        </w:rPr>
        <w:t xml:space="preserve">….. miesięcy </w:t>
      </w:r>
      <w:r w:rsidRPr="003C3293">
        <w:rPr>
          <w:rFonts w:ascii="Arial" w:hAnsi="Arial" w:cs="Arial"/>
          <w:sz w:val="22"/>
          <w:szCs w:val="22"/>
        </w:rPr>
        <w:t>licząc od dnia bezusterkowego odbioru przedmiotu umowy, potwierdzonego protokołem odbioru</w:t>
      </w:r>
    </w:p>
    <w:p w:rsidR="00A87CCB" w:rsidRPr="00C123CF" w:rsidRDefault="00A87CCB" w:rsidP="003C3293">
      <w:pPr>
        <w:ind w:left="360"/>
        <w:jc w:val="both"/>
        <w:rPr>
          <w:rFonts w:ascii="Arial" w:hAnsi="Arial" w:cs="Arial"/>
          <w:sz w:val="22"/>
          <w:szCs w:val="22"/>
        </w:rPr>
      </w:pPr>
      <w:r w:rsidRPr="00C123CF">
        <w:rPr>
          <w:rFonts w:ascii="Arial" w:hAnsi="Arial" w:cs="Arial"/>
          <w:sz w:val="22"/>
          <w:szCs w:val="22"/>
        </w:rPr>
        <w:t>Okres rękojmi równy jest okresowi gwarancji.</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4</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 Strony postanawiają, że przedmiotem odbioru końcowego będzie wykonanie pełnego zadania określonego w </w:t>
      </w:r>
      <w:r w:rsidRPr="00C123CF">
        <w:rPr>
          <w:rFonts w:ascii="Arial" w:hAnsi="Arial" w:cs="Arial"/>
          <w:sz w:val="22"/>
          <w:szCs w:val="22"/>
        </w:rPr>
        <w:sym w:font="Arial" w:char="00A7"/>
      </w:r>
      <w:r w:rsidRPr="00C123CF">
        <w:rPr>
          <w:rFonts w:ascii="Arial" w:hAnsi="Arial" w:cs="Arial"/>
          <w:sz w:val="22"/>
          <w:szCs w:val="22"/>
        </w:rPr>
        <w:t xml:space="preserve"> 1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2. Wykonawca (kierownik budowy) będzie zgłaszał zamawiającemu gotowość do odbioru na </w:t>
      </w:r>
      <w:r w:rsidRPr="00C123CF">
        <w:rPr>
          <w:rFonts w:ascii="Arial" w:hAnsi="Arial" w:cs="Arial"/>
          <w:sz w:val="22"/>
          <w:szCs w:val="22"/>
        </w:rPr>
        <w:br/>
        <w:t xml:space="preserve">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wyznaczy termin i rozpocznie odbiór przedmiotu w - ciągu 7 dni od daty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zawiadomienia go o osiągnięciu gotowości do odbioru zawiadamiając o tym Wykonawcę.</w:t>
      </w:r>
    </w:p>
    <w:p w:rsidR="00A87CCB" w:rsidRPr="00C123CF" w:rsidRDefault="00A87CCB" w:rsidP="00A87CCB">
      <w:pPr>
        <w:jc w:val="both"/>
        <w:rPr>
          <w:rFonts w:ascii="Arial" w:hAnsi="Arial" w:cs="Arial"/>
          <w:sz w:val="22"/>
          <w:szCs w:val="22"/>
        </w:rPr>
      </w:pPr>
      <w:r w:rsidRPr="00C123CF">
        <w:rPr>
          <w:rFonts w:ascii="Arial" w:hAnsi="Arial" w:cs="Arial"/>
          <w:sz w:val="22"/>
          <w:szCs w:val="22"/>
        </w:rPr>
        <w:t>4. Jeżeli w toku czynności odbioru zostaną stwierdzone wady to zamawiającemu przysługują</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następujące uprawnienia: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jeżeli wady nadają się do usunięcia może odmówić odbioru do czasu usunięcia wad,</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 Protokół podpisują obie strony.</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7. Po protokolarnym stwierdzeniu usunięcia wad stwierdzonych przy odbiorze rozpoczyna swój bieg termin na zwrot zabezpieczenia należytego wykonania   umowy.</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8. Zamawiający może podjąć decyzję o przerwaniu czynności odbioru, jeżeli w czasie tych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czynności ujawniono istnienie takich wad, które uniemożliwiają użytkowanie przedmiotu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umowy zgodnie z przeznaczeniem - aż do czasu usunięcia tych wad.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9. Zamawiający wyznacza ostateczny pogwarancyjny odbiór robót  po upływie terminu   gwarancji ustalonego w umowie oraz termin na protokolarne stwierdzenie usunięcia wad po upływie okresu rękojmi.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Pr="00C123CF" w:rsidRDefault="00A87CCB" w:rsidP="00A87CCB">
      <w:pPr>
        <w:ind w:left="-142"/>
        <w:jc w:val="both"/>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1F72DA">
        <w:rPr>
          <w:rFonts w:ascii="Arial" w:hAnsi="Arial" w:cs="Arial"/>
          <w:b/>
          <w:sz w:val="22"/>
          <w:szCs w:val="22"/>
        </w:rPr>
        <w:t>5</w:t>
      </w:r>
      <w:r w:rsidRPr="00C44683">
        <w:rPr>
          <w:rFonts w:ascii="Arial" w:hAnsi="Arial" w:cs="Arial"/>
          <w:b/>
          <w:sz w:val="22"/>
          <w:szCs w:val="22"/>
        </w:rPr>
        <w:t>.</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 xml:space="preserve">1. Zmiana postanowień zawartej umowy może nastąpić za zgodą obu stron wyrażoną na piśmie pod rygorem nieważności takiej zmiany. </w:t>
      </w:r>
    </w:p>
    <w:p w:rsidR="00A87CCB" w:rsidRPr="00C44683" w:rsidRDefault="00A87CCB" w:rsidP="00A87CCB">
      <w:pPr>
        <w:ind w:left="284" w:hanging="284"/>
        <w:jc w:val="both"/>
        <w:rPr>
          <w:rFonts w:ascii="Arial" w:hAnsi="Arial"/>
          <w:sz w:val="22"/>
          <w:szCs w:val="22"/>
        </w:rPr>
      </w:pPr>
      <w:r w:rsidRPr="00C44683">
        <w:rPr>
          <w:rFonts w:ascii="Arial" w:hAnsi="Arial" w:cs="Arial"/>
          <w:sz w:val="22"/>
          <w:szCs w:val="22"/>
        </w:rPr>
        <w:t>2</w:t>
      </w:r>
      <w:r w:rsidRPr="00C44683">
        <w:rPr>
          <w:rFonts w:ascii="Arial" w:hAnsi="Arial"/>
          <w:snapToGrid w:val="0"/>
          <w:sz w:val="22"/>
          <w:szCs w:val="22"/>
        </w:rPr>
        <w:t xml:space="preserve">. </w:t>
      </w:r>
      <w:r w:rsidRPr="00C44683">
        <w:rPr>
          <w:rFonts w:ascii="Arial" w:hAnsi="Arial"/>
          <w:sz w:val="22"/>
          <w:szCs w:val="22"/>
        </w:rPr>
        <w:t xml:space="preserve">Zamawiający na podstawie art. 144 ust. 1 pkt. 1) ustawy </w:t>
      </w:r>
      <w:proofErr w:type="spellStart"/>
      <w:r w:rsidRPr="00C44683">
        <w:rPr>
          <w:rFonts w:ascii="Arial" w:hAnsi="Arial"/>
          <w:sz w:val="22"/>
          <w:szCs w:val="22"/>
        </w:rPr>
        <w:t>Pzp</w:t>
      </w:r>
      <w:proofErr w:type="spellEnd"/>
      <w:r w:rsidRPr="00C44683">
        <w:rPr>
          <w:rFonts w:ascii="Arial" w:hAnsi="Arial"/>
          <w:sz w:val="22"/>
          <w:szCs w:val="22"/>
        </w:rPr>
        <w:t xml:space="preserve"> przewiduje możliwość dokonania zmian postanowień zawartej umowy w stosunku do treści oferty, na podstawie której dokonano wyboru wykonawcy w przypadkach wystąpienia okoliczności:</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2) w zakresie dotyczącym zmiany sposobu spełnienia świadczenia w przypadku stwierdzenia konieczności:</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ab/>
        <w:t xml:space="preserve">- zrealizowania przedmiotu umowy przy zastosowaniu innych rozwiązań technicznych/technologicznych niż wskazane w SIWZ lub specyfikacjach </w:t>
      </w:r>
      <w:r w:rsidRPr="00C44683">
        <w:rPr>
          <w:rFonts w:ascii="Arial" w:hAnsi="Arial"/>
          <w:sz w:val="22"/>
          <w:szCs w:val="22"/>
        </w:rPr>
        <w:lastRenderedPageBreak/>
        <w:t>technicznych wykonania i odbioru robót, w sytuacji, gdyby zastosowanie przewidzianych rozwiązań groziło niewykonaniem lub wadliwym wykonaniem przedmiotu umowy lub w przypadkach będących następstwem usunięcia wad.</w:t>
      </w:r>
    </w:p>
    <w:p w:rsidR="00027809" w:rsidRPr="00C44683" w:rsidRDefault="00027809" w:rsidP="00027809">
      <w:pPr>
        <w:widowControl w:val="0"/>
        <w:tabs>
          <w:tab w:val="left" w:pos="426"/>
        </w:tabs>
        <w:ind w:left="851" w:hanging="851"/>
        <w:jc w:val="both"/>
        <w:rPr>
          <w:rFonts w:ascii="Arial" w:hAnsi="Arial"/>
          <w:sz w:val="22"/>
          <w:szCs w:val="22"/>
        </w:rPr>
      </w:pPr>
      <w:r w:rsidRPr="00C44683">
        <w:rPr>
          <w:rFonts w:ascii="Arial" w:hAnsi="Arial"/>
          <w:sz w:val="22"/>
          <w:szCs w:val="22"/>
        </w:rPr>
        <w:tab/>
        <w:t>3) w przypadku zmiany zakresu i sposobu wykonania zamówienia spowodowane zmianą dokumentacji technicznej;</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5)  zmiana personelu nadzorującego roboty;</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6) </w:t>
      </w:r>
      <w:r w:rsidRPr="00C44683">
        <w:rPr>
          <w:rFonts w:ascii="Arial" w:hAnsi="Arial"/>
          <w:snapToGrid w:val="0"/>
          <w:sz w:val="22"/>
          <w:szCs w:val="22"/>
        </w:rPr>
        <w:t>zmiana podwykonawców, przy pomocy, których Wykonawca realizuje przedmiot umowy po uprzedniej akceptacji zamawiającego.</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7)  </w:t>
      </w:r>
      <w:r w:rsidRPr="00C44683">
        <w:rPr>
          <w:rFonts w:ascii="Arial" w:hAnsi="Arial"/>
          <w:snapToGrid w:val="0"/>
          <w:sz w:val="22"/>
          <w:szCs w:val="22"/>
        </w:rPr>
        <w:t>zmiany terminów płatności – bez zmiany wynagrodzenia;</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8) w zakresie dotyczącym zmiany terminu wykonania zamówienia w przypadkach:</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C44683">
        <w:rPr>
          <w:rFonts w:ascii="Arial" w:hAnsi="Arial"/>
          <w:snapToGrid w:val="0"/>
          <w:sz w:val="22"/>
          <w:szCs w:val="22"/>
        </w:rPr>
        <w:t>m.in</w:t>
      </w:r>
      <w:proofErr w:type="spellEnd"/>
      <w:r w:rsidRPr="00C44683">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c) wstrzymanie realizacji umowy z przyczyn zależnych od Zamawiającego;</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e) wstrzymanie budowy przez właściwy organ z przyczyn niezawinionych przez wykonawcę</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f)  działania siły wyższej, np. wojna, klęska żywiołowa, akty terroryzmu;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h) inne przyczyny zewnętrzne niezależne od Zamawiającego oraz wykonawcy skutkujące niemożliwością prowadzenia działań w celu wykonania umowy.</w:t>
      </w:r>
    </w:p>
    <w:p w:rsidR="00A87CCB" w:rsidRPr="00C44683" w:rsidRDefault="00A87CCB" w:rsidP="00A87CCB">
      <w:pPr>
        <w:ind w:left="567" w:hanging="567"/>
        <w:jc w:val="both"/>
        <w:rPr>
          <w:rFonts w:ascii="Arial" w:hAnsi="Arial"/>
          <w:sz w:val="22"/>
          <w:szCs w:val="22"/>
        </w:rPr>
      </w:pPr>
      <w:r w:rsidRPr="00C44683">
        <w:rPr>
          <w:rFonts w:ascii="Arial" w:hAnsi="Arial"/>
          <w:sz w:val="22"/>
          <w:szCs w:val="22"/>
        </w:rPr>
        <w:t xml:space="preserve">2. Ponadto zamawiający przewiduje możliwość dokonania zmian postanowień zawartej umowy w stosunku do treści oferty, na podstawie, której dokonano wyboru wykonawcy w przypadkach określonych w art. 144 ust. 1 </w:t>
      </w:r>
      <w:proofErr w:type="spellStart"/>
      <w:r w:rsidRPr="00C44683">
        <w:rPr>
          <w:rFonts w:ascii="Arial" w:hAnsi="Arial"/>
          <w:sz w:val="22"/>
          <w:szCs w:val="22"/>
        </w:rPr>
        <w:t>pkt</w:t>
      </w:r>
      <w:proofErr w:type="spellEnd"/>
      <w:r w:rsidRPr="00C44683">
        <w:rPr>
          <w:rFonts w:ascii="Arial" w:hAnsi="Arial"/>
          <w:sz w:val="22"/>
          <w:szCs w:val="22"/>
        </w:rPr>
        <w:t xml:space="preserve"> 2-6 ustawy </w:t>
      </w:r>
      <w:proofErr w:type="spellStart"/>
      <w:r w:rsidRPr="00C44683">
        <w:rPr>
          <w:rFonts w:ascii="Arial" w:hAnsi="Arial"/>
          <w:sz w:val="22"/>
          <w:szCs w:val="22"/>
        </w:rPr>
        <w:t>Pzp</w:t>
      </w:r>
      <w:proofErr w:type="spellEnd"/>
      <w:r w:rsidRPr="00C44683">
        <w:rPr>
          <w:rFonts w:ascii="Arial" w:hAnsi="Arial"/>
          <w:sz w:val="22"/>
          <w:szCs w:val="22"/>
        </w:rPr>
        <w:t>.</w:t>
      </w:r>
    </w:p>
    <w:p w:rsidR="00A87CCB" w:rsidRPr="00C123CF" w:rsidRDefault="00A87CCB" w:rsidP="00A87CCB">
      <w:pPr>
        <w:ind w:left="567" w:hanging="567"/>
        <w:jc w:val="both"/>
        <w:rPr>
          <w:rFonts w:ascii="Arial" w:hAnsi="Arial" w:cs="Arial"/>
          <w:sz w:val="22"/>
          <w:szCs w:val="22"/>
        </w:rPr>
      </w:pPr>
      <w:r w:rsidRPr="00C44683">
        <w:rPr>
          <w:rFonts w:ascii="Arial" w:hAnsi="Arial"/>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F299B" w:rsidRDefault="00AF299B" w:rsidP="00A87CCB">
      <w:pPr>
        <w:widowControl w:val="0"/>
        <w:tabs>
          <w:tab w:val="left" w:pos="284"/>
        </w:tabs>
        <w:ind w:left="360" w:hanging="360"/>
        <w:jc w:val="both"/>
        <w:rPr>
          <w:rFonts w:ascii="Arial" w:hAnsi="Arial"/>
          <w:b/>
          <w:snapToGrid w:val="0"/>
          <w:u w:val="single"/>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6</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Oprócz wypadków wymienionych w treści tytułu XV k.c. stronom przysługuje prawo odstąpienia od umowy w następujących sytuacjach :</w:t>
      </w:r>
    </w:p>
    <w:p w:rsidR="00A87CCB" w:rsidRPr="00C123CF" w:rsidRDefault="00A87CCB" w:rsidP="00A87CCB">
      <w:pPr>
        <w:jc w:val="both"/>
        <w:rPr>
          <w:rFonts w:ascii="Arial" w:hAnsi="Arial" w:cs="Arial"/>
          <w:sz w:val="22"/>
          <w:szCs w:val="22"/>
        </w:rPr>
      </w:pPr>
      <w:r w:rsidRPr="00C123CF">
        <w:rPr>
          <w:rFonts w:ascii="Arial" w:hAnsi="Arial" w:cs="Arial"/>
          <w:sz w:val="22"/>
          <w:szCs w:val="22"/>
        </w:rPr>
        <w:t>1. Zamawiającemu przysługuje prawo do odstąpienia od umowy :</w:t>
      </w:r>
    </w:p>
    <w:p w:rsidR="00A87CCB" w:rsidRPr="00C123CF" w:rsidRDefault="00A87CCB" w:rsidP="00A87CCB">
      <w:pPr>
        <w:jc w:val="both"/>
        <w:rPr>
          <w:rFonts w:ascii="Arial" w:hAnsi="Arial" w:cs="Arial"/>
          <w:sz w:val="22"/>
          <w:szCs w:val="22"/>
        </w:rPr>
      </w:pPr>
      <w:r w:rsidRPr="00C123CF">
        <w:rPr>
          <w:rFonts w:ascii="Arial" w:hAnsi="Arial" w:cs="Arial"/>
          <w:sz w:val="22"/>
          <w:szCs w:val="22"/>
        </w:rPr>
        <w:lastRenderedPageBreak/>
        <w:t xml:space="preserve">  1). W razie wystąpienia istotnej zmiany okoliczności powodującej, że wykonanie umowy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leży w interesie publicznym, czego nie można było przewidzieć w chwili zawarcia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umowy; odstąpienie od umowy w tym wypadku może nastąpić w terminie miesiąca od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powzięcia wiadomości o powyższych okolicznościach.</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2). Zostanie ogłoszona upadłość lub rozwiązanie firmy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3).Zostanie wydany nakaz  zajęcia majątku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4).Wykonawca nie rozpoczął robót bez uzasadnionych przyczyn oraz nie kontynuuje ich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pomimo wezwania zamawiającego złożonego na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5).Wykonawca przerwał realizację robót i przerwa trwa dłużej niż 1 miesiąc.</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6).Wykonawca skierował, bez akceptacji Zamawiającego, do kierowania robotami inne         osoby niż wskazane w ofercie Wykonawcy.</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7).Czynności objęte umową wykonuje bez zgody Zamawiającego podmiot inny niż         wskazany w ofercie Wykonawcy lub w umowie.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Odstąpienie od umowy powinno nastąpić w formie pisemnej pod rygorem nieważności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takiego oświadczenia i powinno zawierać uzasadnienie.</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4. W wypadku odstąpienia od umowy wykonawcę oraz  zamawiającego obciążają następujące obowiązki  szczegółowe :</w:t>
      </w:r>
    </w:p>
    <w:p w:rsidR="00A87CCB" w:rsidRPr="00C123CF" w:rsidRDefault="00A87CCB" w:rsidP="00340BF5">
      <w:pPr>
        <w:ind w:left="567" w:hanging="567"/>
        <w:jc w:val="both"/>
        <w:rPr>
          <w:rFonts w:ascii="Arial" w:hAnsi="Arial" w:cs="Arial"/>
          <w:sz w:val="22"/>
          <w:szCs w:val="22"/>
        </w:rPr>
      </w:pPr>
      <w:r w:rsidRPr="00C123CF">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2).Wykonawca zabezpieczy przerwane roboty w zakresie obustronnie uzgodnionym na koszt tej strony, która odstąpiła od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 Wykonawca sporządzi wykaz tych materiałów konstrukcji lub urządzeń, które nie mogą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być wykorzystane przez wykonawcę do realizacji innych robót nieobjętych niniejszą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umową  jeżeli odstąpienie od umowy nastąpiło z przyczyn niezależnych od niego.</w:t>
      </w:r>
    </w:p>
    <w:p w:rsidR="00A87CCB" w:rsidRPr="00C123CF" w:rsidRDefault="00A87CCB" w:rsidP="00A87CCB">
      <w:pPr>
        <w:ind w:left="567" w:hanging="283"/>
        <w:jc w:val="both"/>
        <w:rPr>
          <w:rFonts w:ascii="Arial" w:hAnsi="Arial" w:cs="Arial"/>
          <w:sz w:val="22"/>
          <w:szCs w:val="22"/>
        </w:rPr>
      </w:pPr>
      <w:r w:rsidRPr="00C123CF">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5).Zamawiający w  razie odstąpienia od umowy z przyczyn, za które wykonawca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odpowiada obowiązany jest do :</w:t>
      </w:r>
    </w:p>
    <w:p w:rsidR="00A87CCB" w:rsidRPr="00C123CF" w:rsidRDefault="00A87CCB" w:rsidP="00A87CCB">
      <w:pPr>
        <w:ind w:left="851" w:hanging="851"/>
        <w:jc w:val="both"/>
        <w:rPr>
          <w:rFonts w:ascii="Arial" w:hAnsi="Arial" w:cs="Arial"/>
          <w:sz w:val="22"/>
          <w:szCs w:val="22"/>
        </w:rPr>
      </w:pPr>
      <w:r w:rsidRPr="00C123CF">
        <w:rPr>
          <w:rFonts w:ascii="Arial" w:hAnsi="Arial" w:cs="Arial"/>
          <w:sz w:val="22"/>
          <w:szCs w:val="22"/>
        </w:rPr>
        <w:t xml:space="preserve">         a) dokonania odbioru robót przerwanych oraz do zapłaty wynagrodzenia za roboty, które zostały wykonane do dnia odstąpienia,</w:t>
      </w:r>
    </w:p>
    <w:p w:rsidR="00A87CCB" w:rsidRPr="00C123CF" w:rsidRDefault="00A87CCB" w:rsidP="00A87CCB">
      <w:pPr>
        <w:ind w:left="851" w:hanging="851"/>
        <w:jc w:val="both"/>
        <w:rPr>
          <w:rFonts w:ascii="Arial" w:hAnsi="Arial" w:cs="Arial"/>
          <w:b/>
          <w:sz w:val="22"/>
          <w:szCs w:val="22"/>
        </w:rPr>
      </w:pPr>
      <w:r w:rsidRPr="00C123CF">
        <w:rPr>
          <w:rFonts w:ascii="Arial" w:hAnsi="Arial" w:cs="Arial"/>
          <w:sz w:val="22"/>
          <w:szCs w:val="22"/>
        </w:rPr>
        <w:t>,         b) przyjęcia od wykonawcy pod swój dozór terenu budowy.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1F72DA">
        <w:rPr>
          <w:rFonts w:ascii="Arial" w:hAnsi="Arial" w:cs="Arial"/>
          <w:b/>
          <w:sz w:val="22"/>
          <w:szCs w:val="22"/>
        </w:rPr>
        <w:t>7</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1. W razie powstania sporu na tle wykonania niniejszej umowy o wykonanie robót w sprawie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zamówienia publicznego Wykonawca jest zobowiązany przede wszystkim do wyczerpania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drogi postępowania reklamacyjnego.</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2. Reklamację wykonuje się poprzez skierowanie konkretnego roszczenia do Zamawiającego.</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ma obowiązek do pisemnego ustosunkowania się do zgłoszonego przez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Wykonawcę roszczenia w terminie 21 dni od daty zgłoszenia roszczenia.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4. W razie odmowy przez Zamawiającego uznania roszczenia Wykonawcy, względnie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nie udzielenia odpowiedzi na roszczenie w terminie, o którym mowa w ust. 3 Wykonawca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uprawniony jest do wystąpienia na drogę sadową.</w:t>
      </w:r>
    </w:p>
    <w:p w:rsidR="00A87CCB" w:rsidRPr="00C123CF" w:rsidRDefault="00A87CCB" w:rsidP="00A87CCB">
      <w:pPr>
        <w:ind w:left="284" w:hanging="284"/>
        <w:jc w:val="both"/>
        <w:rPr>
          <w:rFonts w:ascii="Arial" w:hAnsi="Arial" w:cs="Arial"/>
          <w:b/>
          <w:sz w:val="22"/>
          <w:szCs w:val="22"/>
        </w:rPr>
      </w:pPr>
      <w:r w:rsidRPr="00C123CF">
        <w:rPr>
          <w:rFonts w:ascii="Arial" w:hAnsi="Arial" w:cs="Arial"/>
          <w:sz w:val="22"/>
          <w:szCs w:val="22"/>
        </w:rPr>
        <w:t>5. Właściwym do rozpoznania sporów wynikłych na tle realizacji niniejszej umowy jest sąd właściwy dla siedziby zamawiającego.</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lastRenderedPageBreak/>
        <w:sym w:font="Arial" w:char="00A7"/>
      </w:r>
      <w:r w:rsidRPr="00C123CF">
        <w:rPr>
          <w:rFonts w:ascii="Arial" w:hAnsi="Arial" w:cs="Arial"/>
          <w:b/>
          <w:sz w:val="22"/>
          <w:szCs w:val="22"/>
        </w:rPr>
        <w:t xml:space="preserve"> 1</w:t>
      </w:r>
      <w:r w:rsidR="001F72DA">
        <w:rPr>
          <w:rFonts w:ascii="Arial" w:hAnsi="Arial" w:cs="Arial"/>
          <w:b/>
          <w:sz w:val="22"/>
          <w:szCs w:val="22"/>
        </w:rPr>
        <w:t>8</w:t>
      </w: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Integralną część umowy stanowią: </w:t>
      </w:r>
    </w:p>
    <w:p w:rsidR="001F72DA" w:rsidRPr="001F72DA" w:rsidRDefault="001F72DA" w:rsidP="001F72DA">
      <w:pPr>
        <w:rPr>
          <w:rFonts w:ascii="Arial" w:hAnsi="Arial" w:cs="Arial"/>
          <w:sz w:val="22"/>
          <w:szCs w:val="22"/>
        </w:rPr>
      </w:pPr>
      <w:r w:rsidRPr="001F72DA">
        <w:rPr>
          <w:rFonts w:ascii="Arial" w:hAnsi="Arial" w:cs="Arial"/>
          <w:sz w:val="22"/>
          <w:szCs w:val="22"/>
        </w:rPr>
        <w:t>- Dokumentacja projektowa – Stadion</w:t>
      </w:r>
      <w:r>
        <w:rPr>
          <w:rFonts w:ascii="Arial" w:hAnsi="Arial" w:cs="Arial"/>
          <w:sz w:val="22"/>
          <w:szCs w:val="22"/>
        </w:rPr>
        <w:t>, Park</w:t>
      </w:r>
    </w:p>
    <w:p w:rsidR="001F72DA" w:rsidRPr="001F72DA" w:rsidRDefault="001F72DA" w:rsidP="001F72DA">
      <w:pPr>
        <w:rPr>
          <w:rFonts w:ascii="Arial" w:hAnsi="Arial" w:cs="Arial"/>
          <w:sz w:val="22"/>
          <w:szCs w:val="22"/>
        </w:rPr>
      </w:pPr>
      <w:r w:rsidRPr="001F72DA">
        <w:rPr>
          <w:rFonts w:ascii="Arial" w:hAnsi="Arial" w:cs="Arial"/>
          <w:sz w:val="22"/>
          <w:szCs w:val="22"/>
        </w:rPr>
        <w:t>- Specyfikacje Techniczne Wykonania i Odbioru Robót</w:t>
      </w:r>
    </w:p>
    <w:p w:rsidR="001F72DA" w:rsidRPr="001F72DA" w:rsidRDefault="001F72DA" w:rsidP="001F72DA">
      <w:pPr>
        <w:rPr>
          <w:rFonts w:ascii="Arial" w:hAnsi="Arial" w:cs="Arial"/>
          <w:sz w:val="22"/>
          <w:szCs w:val="22"/>
        </w:rPr>
      </w:pPr>
      <w:r w:rsidRPr="001F72DA">
        <w:rPr>
          <w:rFonts w:ascii="Arial" w:hAnsi="Arial" w:cs="Arial"/>
          <w:sz w:val="22"/>
          <w:szCs w:val="22"/>
        </w:rPr>
        <w:t>- Przedmiar robót (Park, Stadion)</w:t>
      </w:r>
    </w:p>
    <w:p w:rsidR="001F72DA" w:rsidRPr="001F72DA" w:rsidRDefault="001F72DA" w:rsidP="001F72DA">
      <w:pPr>
        <w:rPr>
          <w:rFonts w:ascii="Arial" w:hAnsi="Arial" w:cs="Arial"/>
          <w:sz w:val="22"/>
          <w:szCs w:val="22"/>
        </w:rPr>
      </w:pPr>
      <w:r w:rsidRPr="001F72DA">
        <w:rPr>
          <w:rFonts w:ascii="Arial" w:hAnsi="Arial" w:cs="Arial"/>
          <w:sz w:val="22"/>
          <w:szCs w:val="22"/>
        </w:rPr>
        <w:t>- Specyfikacja Istotnych Warunków Zamówienia</w:t>
      </w:r>
    </w:p>
    <w:p w:rsidR="001F72DA" w:rsidRDefault="001F72DA" w:rsidP="00A87CCB">
      <w:pPr>
        <w:rPr>
          <w:rFonts w:ascii="Arial" w:hAnsi="Arial" w:cs="Arial"/>
          <w:sz w:val="22"/>
          <w:szCs w:val="22"/>
        </w:rPr>
      </w:pPr>
    </w:p>
    <w:p w:rsidR="001F72DA" w:rsidRDefault="001F72DA" w:rsidP="00A87CCB">
      <w:pPr>
        <w:rPr>
          <w:rFonts w:ascii="Arial" w:hAnsi="Arial" w:cs="Arial"/>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1F72DA">
        <w:rPr>
          <w:rFonts w:ascii="Arial" w:hAnsi="Arial" w:cs="Arial"/>
          <w:b/>
          <w:sz w:val="22"/>
          <w:szCs w:val="22"/>
        </w:rPr>
        <w:t xml:space="preserve"> 19</w:t>
      </w:r>
      <w:r w:rsidRPr="00C123CF">
        <w:rPr>
          <w:rFonts w:ascii="Arial" w:hAnsi="Arial" w:cs="Arial"/>
          <w:b/>
          <w:sz w:val="22"/>
          <w:szCs w:val="22"/>
        </w:rPr>
        <w:t>.</w:t>
      </w:r>
    </w:p>
    <w:p w:rsidR="00A87CCB" w:rsidRPr="00C123CF" w:rsidRDefault="00A87CCB" w:rsidP="00A87CCB">
      <w:pPr>
        <w:jc w:val="center"/>
        <w:rPr>
          <w:rFonts w:ascii="Arial" w:hAnsi="Arial" w:cs="Arial"/>
          <w:b/>
          <w:sz w:val="22"/>
          <w:szCs w:val="22"/>
        </w:rPr>
      </w:pPr>
    </w:p>
    <w:p w:rsidR="00A87CCB" w:rsidRPr="00C123CF" w:rsidRDefault="00A87CCB" w:rsidP="00A87CCB">
      <w:pPr>
        <w:pStyle w:val="Tekstpodstawowy"/>
        <w:rPr>
          <w:rFonts w:ascii="Arial" w:hAnsi="Arial" w:cs="Arial"/>
          <w:b/>
          <w:sz w:val="22"/>
          <w:szCs w:val="22"/>
        </w:rPr>
      </w:pPr>
      <w:r w:rsidRPr="00C123CF">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Pr="00C123CF" w:rsidRDefault="003058B1" w:rsidP="00A87CCB">
      <w:pPr>
        <w:jc w:val="center"/>
        <w:rPr>
          <w:rFonts w:ascii="Arial" w:hAnsi="Arial" w:cs="Arial"/>
          <w:b/>
          <w:sz w:val="22"/>
          <w:szCs w:val="22"/>
        </w:rPr>
      </w:pPr>
    </w:p>
    <w:p w:rsidR="003058B1" w:rsidRPr="00C123CF" w:rsidRDefault="003058B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2</w:t>
      </w:r>
      <w:r w:rsidR="001F72DA">
        <w:rPr>
          <w:rFonts w:ascii="Arial" w:hAnsi="Arial" w:cs="Arial"/>
          <w:b/>
          <w:sz w:val="22"/>
          <w:szCs w:val="22"/>
        </w:rPr>
        <w:t>0</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Umowę niniejszą sporządza się w 4 jednobrzmiących egzemplarzach po 2 egzemplarze dla każdej ze stron.</w:t>
      </w:r>
    </w:p>
    <w:p w:rsidR="00A87CCB" w:rsidRPr="00C123CF" w:rsidRDefault="00A87CCB"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A87CCB" w:rsidRPr="00C123CF" w:rsidRDefault="00A87CCB" w:rsidP="00A87CCB">
      <w:pPr>
        <w:ind w:firstLine="426"/>
        <w:rPr>
          <w:rFonts w:ascii="Arial" w:hAnsi="Arial" w:cs="Arial"/>
          <w:sz w:val="22"/>
          <w:szCs w:val="22"/>
        </w:rPr>
      </w:pPr>
      <w:r w:rsidRPr="00C123CF">
        <w:rPr>
          <w:rFonts w:ascii="Arial" w:hAnsi="Arial" w:cs="Arial"/>
          <w:sz w:val="22"/>
          <w:szCs w:val="22"/>
        </w:rPr>
        <w:t>Z A M A W I A J Ą C Y :                                             W Y K O N A W C A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1. ......................................................                         1.  .........................................................   </w:t>
      </w:r>
    </w:p>
    <w:p w:rsidR="00A87CCB" w:rsidRPr="00C123CF" w:rsidRDefault="00A87CCB" w:rsidP="00A87CCB">
      <w:pPr>
        <w:rPr>
          <w:rFonts w:ascii="Arial" w:hAnsi="Arial" w:cs="Arial"/>
          <w:sz w:val="22"/>
          <w:szCs w:val="22"/>
        </w:rPr>
      </w:pPr>
    </w:p>
    <w:p w:rsidR="003058B1" w:rsidRPr="00C123CF" w:rsidRDefault="003058B1" w:rsidP="00A87CCB">
      <w:pPr>
        <w:rPr>
          <w:rFonts w:ascii="Arial" w:hAnsi="Arial" w:cs="Arial"/>
          <w:sz w:val="22"/>
          <w:szCs w:val="22"/>
        </w:rPr>
      </w:pPr>
    </w:p>
    <w:p w:rsidR="00A87CCB" w:rsidRPr="00C123CF" w:rsidRDefault="00A87CCB" w:rsidP="00A87CCB">
      <w:pPr>
        <w:rPr>
          <w:rFonts w:ascii="Arial" w:hAnsi="Arial" w:cs="Arial"/>
          <w:sz w:val="22"/>
          <w:szCs w:val="22"/>
        </w:rPr>
      </w:pPr>
    </w:p>
    <w:p w:rsidR="00A87CCB" w:rsidRPr="00C123CF" w:rsidRDefault="00A87CCB" w:rsidP="00A87CCB">
      <w:pPr>
        <w:rPr>
          <w:rFonts w:ascii="Arial" w:hAnsi="Arial" w:cs="Arial"/>
          <w:sz w:val="22"/>
          <w:szCs w:val="22"/>
        </w:rPr>
      </w:pPr>
      <w:r w:rsidRPr="00C123CF">
        <w:rPr>
          <w:rFonts w:ascii="Arial" w:hAnsi="Arial" w:cs="Arial"/>
          <w:sz w:val="22"/>
          <w:szCs w:val="22"/>
        </w:rPr>
        <w:t>2. ......................................................                         2. ..........................................................</w:t>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p>
    <w:p w:rsidR="00A87CCB" w:rsidRPr="00C123CF" w:rsidRDefault="00A87CCB" w:rsidP="00A87CCB">
      <w:pPr>
        <w:rPr>
          <w:rFonts w:ascii="Arial" w:hAnsi="Arial" w:cs="Arial"/>
          <w:sz w:val="22"/>
          <w:szCs w:val="22"/>
        </w:rPr>
      </w:pPr>
    </w:p>
    <w:p w:rsidR="00A87CCB" w:rsidRPr="00C123CF" w:rsidRDefault="00A87CCB" w:rsidP="00A87CCB">
      <w:pPr>
        <w:pStyle w:val="Default"/>
        <w:ind w:left="4956" w:firstLine="708"/>
        <w:rPr>
          <w:b/>
          <w:bCs/>
          <w:color w:val="auto"/>
        </w:rPr>
      </w:pPr>
      <w:r w:rsidRPr="00C123CF">
        <w:rPr>
          <w:b/>
          <w:bCs/>
          <w:color w:val="auto"/>
        </w:rPr>
        <w:t xml:space="preserve">  </w:t>
      </w: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Default="003058B1"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B37F7C" w:rsidRDefault="00B37F7C" w:rsidP="00A87CCB">
      <w:pPr>
        <w:pStyle w:val="Default"/>
        <w:ind w:left="4956" w:firstLine="708"/>
        <w:rPr>
          <w:b/>
          <w:bCs/>
          <w:color w:val="auto"/>
          <w:sz w:val="22"/>
          <w:szCs w:val="22"/>
        </w:rPr>
      </w:pPr>
    </w:p>
    <w:p w:rsidR="00B37F7C" w:rsidRDefault="00B37F7C" w:rsidP="00A87CCB">
      <w:pPr>
        <w:pStyle w:val="Default"/>
        <w:ind w:left="4956" w:firstLine="708"/>
        <w:rPr>
          <w:b/>
          <w:bCs/>
          <w:color w:val="auto"/>
          <w:sz w:val="22"/>
          <w:szCs w:val="22"/>
        </w:rPr>
      </w:pPr>
    </w:p>
    <w:p w:rsidR="00B37F7C" w:rsidRDefault="00B37F7C" w:rsidP="00A87CCB">
      <w:pPr>
        <w:pStyle w:val="Default"/>
        <w:ind w:left="4956" w:firstLine="708"/>
        <w:rPr>
          <w:b/>
          <w:bCs/>
          <w:color w:val="auto"/>
          <w:sz w:val="22"/>
          <w:szCs w:val="22"/>
        </w:rPr>
      </w:pPr>
    </w:p>
    <w:p w:rsidR="00B37F7C" w:rsidRDefault="00B37F7C" w:rsidP="00A87CCB">
      <w:pPr>
        <w:pStyle w:val="Default"/>
        <w:ind w:left="4956" w:firstLine="708"/>
        <w:rPr>
          <w:b/>
          <w:bCs/>
          <w:color w:val="auto"/>
          <w:sz w:val="22"/>
          <w:szCs w:val="22"/>
        </w:rPr>
      </w:pPr>
    </w:p>
    <w:p w:rsidR="00B37F7C" w:rsidRDefault="00B37F7C"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AF299B" w:rsidRDefault="00AF299B" w:rsidP="00A87CCB">
      <w:pPr>
        <w:pStyle w:val="Default"/>
        <w:ind w:left="4956" w:firstLine="708"/>
        <w:rPr>
          <w:b/>
          <w:bCs/>
          <w:color w:val="auto"/>
          <w:sz w:val="22"/>
          <w:szCs w:val="22"/>
        </w:rPr>
      </w:pPr>
    </w:p>
    <w:p w:rsidR="001F72DA" w:rsidRDefault="001F72DA" w:rsidP="00A87CCB">
      <w:pPr>
        <w:pStyle w:val="Default"/>
        <w:ind w:left="4956" w:firstLine="708"/>
        <w:rPr>
          <w:b/>
          <w:bCs/>
          <w:color w:val="auto"/>
          <w:sz w:val="22"/>
          <w:szCs w:val="22"/>
        </w:rPr>
      </w:pPr>
    </w:p>
    <w:p w:rsidR="00A87CCB" w:rsidRPr="00C123CF" w:rsidRDefault="00A87CCB" w:rsidP="00A87CCB">
      <w:pPr>
        <w:pStyle w:val="Default"/>
        <w:ind w:left="4956" w:firstLine="708"/>
        <w:rPr>
          <w:b/>
          <w:color w:val="auto"/>
          <w:sz w:val="22"/>
          <w:szCs w:val="22"/>
        </w:rPr>
      </w:pPr>
      <w:r w:rsidRPr="00C123CF">
        <w:rPr>
          <w:b/>
          <w:bCs/>
          <w:color w:val="auto"/>
          <w:sz w:val="22"/>
          <w:szCs w:val="22"/>
        </w:rPr>
        <w:lastRenderedPageBreak/>
        <w:t xml:space="preserve">Załącznik do umowy nr 1 </w:t>
      </w:r>
    </w:p>
    <w:p w:rsidR="00A87CCB" w:rsidRPr="00C123CF" w:rsidRDefault="00A87CCB" w:rsidP="00A87CCB">
      <w:pPr>
        <w:pStyle w:val="Default"/>
        <w:jc w:val="center"/>
        <w:rPr>
          <w:b/>
          <w:bCs/>
          <w:color w:val="auto"/>
        </w:rPr>
      </w:pPr>
    </w:p>
    <w:p w:rsidR="0086110A" w:rsidRPr="00C123CF" w:rsidRDefault="0086110A" w:rsidP="00A87CCB">
      <w:pPr>
        <w:pStyle w:val="Default"/>
        <w:jc w:val="center"/>
        <w:rPr>
          <w:b/>
          <w:bCs/>
          <w:color w:val="auto"/>
        </w:rPr>
      </w:pPr>
    </w:p>
    <w:p w:rsidR="00A87CCB" w:rsidRPr="00C123CF" w:rsidRDefault="00A87CCB" w:rsidP="00A87CCB">
      <w:pPr>
        <w:pStyle w:val="Default"/>
        <w:jc w:val="center"/>
        <w:rPr>
          <w:color w:val="auto"/>
        </w:rPr>
      </w:pPr>
      <w:r w:rsidRPr="00C123CF">
        <w:rPr>
          <w:b/>
          <w:bCs/>
          <w:color w:val="auto"/>
        </w:rPr>
        <w:t>DOKUMENT GWARANCYJNY</w:t>
      </w:r>
    </w:p>
    <w:p w:rsidR="00A87CCB" w:rsidRPr="00C123CF" w:rsidRDefault="00A87CCB" w:rsidP="00A87CCB">
      <w:pPr>
        <w:pStyle w:val="Default"/>
        <w:rPr>
          <w:color w:val="auto"/>
        </w:rPr>
      </w:pPr>
    </w:p>
    <w:p w:rsidR="00A87CCB" w:rsidRPr="00C123CF" w:rsidRDefault="00A87CCB" w:rsidP="00A87CCB">
      <w:pPr>
        <w:pStyle w:val="Default"/>
        <w:rPr>
          <w:b/>
          <w:color w:val="auto"/>
        </w:rPr>
      </w:pPr>
      <w:r w:rsidRPr="00C123CF">
        <w:rPr>
          <w:b/>
          <w:color w:val="auto"/>
        </w:rPr>
        <w:t xml:space="preserve">Wykonawca: </w:t>
      </w:r>
    </w:p>
    <w:p w:rsidR="00A87CCB" w:rsidRPr="00C123CF" w:rsidRDefault="00A87CCB" w:rsidP="00A87CCB">
      <w:pPr>
        <w:pStyle w:val="Default"/>
        <w:rPr>
          <w:color w:val="auto"/>
        </w:rPr>
      </w:pPr>
      <w:r w:rsidRPr="00C123CF">
        <w:rPr>
          <w:color w:val="auto"/>
        </w:rPr>
        <w:t xml:space="preserve">Firma: …………………………………………………………………………………………. </w:t>
      </w:r>
    </w:p>
    <w:p w:rsidR="00A87CCB" w:rsidRPr="00C123CF" w:rsidRDefault="00A87CCB" w:rsidP="00A87CCB">
      <w:pPr>
        <w:pStyle w:val="Default"/>
        <w:rPr>
          <w:color w:val="auto"/>
        </w:rPr>
      </w:pPr>
      <w:r w:rsidRPr="00C123CF">
        <w:rPr>
          <w:color w:val="auto"/>
        </w:rPr>
        <w:t xml:space="preserve">ADRES : ………………………………………………………………………………………. </w:t>
      </w:r>
    </w:p>
    <w:p w:rsidR="00A87CCB" w:rsidRPr="00C123CF" w:rsidRDefault="00A87CCB" w:rsidP="00A87CCB">
      <w:pPr>
        <w:pStyle w:val="Default"/>
        <w:rPr>
          <w:color w:val="auto"/>
        </w:rPr>
      </w:pPr>
      <w:r w:rsidRPr="00C123CF">
        <w:rPr>
          <w:color w:val="auto"/>
        </w:rPr>
        <w:t xml:space="preserve">Telefon: ………………………., </w:t>
      </w:r>
      <w:proofErr w:type="spellStart"/>
      <w:r w:rsidRPr="00C123CF">
        <w:rPr>
          <w:color w:val="auto"/>
        </w:rPr>
        <w:t>e-mail……………………………………..Fax</w:t>
      </w:r>
      <w:proofErr w:type="spellEnd"/>
      <w:r w:rsidRPr="00C123CF">
        <w:rPr>
          <w:color w:val="auto"/>
        </w:rPr>
        <w:t xml:space="preserve">…………….............. </w:t>
      </w:r>
    </w:p>
    <w:p w:rsidR="00A87CCB" w:rsidRPr="00C123CF" w:rsidRDefault="00A87CCB" w:rsidP="00A87CCB">
      <w:pPr>
        <w:pStyle w:val="Default"/>
        <w:rPr>
          <w:color w:val="auto"/>
        </w:rPr>
      </w:pPr>
      <w:r w:rsidRPr="00C123CF">
        <w:rPr>
          <w:b/>
          <w:bCs/>
          <w:color w:val="auto"/>
        </w:rPr>
        <w:t xml:space="preserve">udziela gwarancji na okres ………………………………………………………………. </w:t>
      </w:r>
    </w:p>
    <w:p w:rsidR="00A87CCB" w:rsidRPr="00C123CF" w:rsidRDefault="00A87CCB" w:rsidP="00A87CCB">
      <w:pPr>
        <w:pStyle w:val="Default"/>
        <w:rPr>
          <w:color w:val="auto"/>
        </w:rPr>
      </w:pPr>
      <w:r w:rsidRPr="00C123CF">
        <w:rPr>
          <w:color w:val="auto"/>
        </w:rPr>
        <w:t xml:space="preserve">(którego początek liczony jest od dnia podpisania przez strony protokołu końcowego odbioru robót ), </w:t>
      </w:r>
    </w:p>
    <w:p w:rsidR="00A87CCB" w:rsidRPr="00C123CF" w:rsidRDefault="00A87CCB" w:rsidP="00A87CCB">
      <w:pPr>
        <w:pStyle w:val="Default"/>
        <w:rPr>
          <w:color w:val="auto"/>
        </w:rPr>
      </w:pPr>
      <w:r w:rsidRPr="00C123CF">
        <w:rPr>
          <w:color w:val="auto"/>
        </w:rPr>
        <w:t xml:space="preserve">na wykonane roboty budowlane pn.: </w:t>
      </w:r>
    </w:p>
    <w:p w:rsidR="007B2CAA" w:rsidRPr="00C123CF" w:rsidRDefault="00A87CCB" w:rsidP="00A87CCB">
      <w:pPr>
        <w:pStyle w:val="Default"/>
        <w:jc w:val="both"/>
        <w:rPr>
          <w:b/>
          <w:bCs/>
          <w:color w:val="auto"/>
        </w:rPr>
      </w:pPr>
      <w:r w:rsidRPr="00C123CF">
        <w:rPr>
          <w:b/>
          <w:bCs/>
          <w:color w:val="auto"/>
        </w:rPr>
        <w:t>„</w:t>
      </w:r>
      <w:r w:rsidR="001F72DA">
        <w:rPr>
          <w:b/>
          <w:bCs/>
          <w:color w:val="auto"/>
        </w:rPr>
        <w:t>Rozwój terenów zielonych w mieście Żuromin</w:t>
      </w:r>
      <w:r w:rsidR="00D45DB8">
        <w:rPr>
          <w:b/>
          <w:bCs/>
          <w:color w:val="auto"/>
        </w:rPr>
        <w:t xml:space="preserve"> – Etap I</w:t>
      </w:r>
      <w:r w:rsidR="007B2CAA" w:rsidRPr="00C123CF">
        <w:rPr>
          <w:b/>
          <w:bCs/>
          <w:color w:val="auto"/>
        </w:rPr>
        <w:t>”</w:t>
      </w:r>
      <w:r w:rsidR="002858D4">
        <w:rPr>
          <w:b/>
          <w:bCs/>
          <w:color w:val="auto"/>
        </w:rPr>
        <w:t xml:space="preserve"> – Część II zamówienia</w:t>
      </w:r>
    </w:p>
    <w:p w:rsidR="007B2CAA" w:rsidRPr="00C123CF" w:rsidRDefault="007B2CAA" w:rsidP="00A87CCB">
      <w:pPr>
        <w:pStyle w:val="Default"/>
        <w:jc w:val="both"/>
        <w:rPr>
          <w:b/>
          <w:bCs/>
          <w:color w:val="auto"/>
        </w:rPr>
      </w:pPr>
    </w:p>
    <w:p w:rsidR="007B2CAA" w:rsidRPr="00C123CF" w:rsidRDefault="007B2CAA" w:rsidP="00A87CCB">
      <w:pPr>
        <w:pStyle w:val="Default"/>
        <w:jc w:val="both"/>
        <w:rPr>
          <w:b/>
          <w:bCs/>
          <w:color w:val="auto"/>
        </w:rPr>
      </w:pPr>
    </w:p>
    <w:p w:rsidR="00A87CCB" w:rsidRPr="00C123CF" w:rsidRDefault="00A87CCB" w:rsidP="00A87CCB">
      <w:pPr>
        <w:pStyle w:val="Default"/>
        <w:rPr>
          <w:color w:val="auto"/>
        </w:rPr>
      </w:pPr>
      <w:r w:rsidRPr="00C123CF">
        <w:rPr>
          <w:color w:val="auto"/>
        </w:rPr>
        <w:t>zgodnie z umową zawartą - pomiędzy Gminą i Miastem Żuromin reprezentowaną przez Burmistrza Gminy i Miasta Żuromin – Anetę Goliat</w:t>
      </w:r>
    </w:p>
    <w:p w:rsidR="00A87CCB" w:rsidRPr="00C123CF" w:rsidRDefault="00A87CCB" w:rsidP="00A87CCB">
      <w:pPr>
        <w:pStyle w:val="Default"/>
        <w:rPr>
          <w:color w:val="auto"/>
        </w:rPr>
      </w:pPr>
      <w:r w:rsidRPr="00C123CF">
        <w:rPr>
          <w:color w:val="auto"/>
        </w:rPr>
        <w:t xml:space="preserve">mającą swoją siedzibę w Żurominie, Plac Józefa Piłsudskiego 3, 09-300 Żuromin, Nr …….2017r, z dnia ………..zwaną dalej Umową. </w:t>
      </w:r>
    </w:p>
    <w:p w:rsidR="00A87CCB" w:rsidRPr="00C123CF" w:rsidRDefault="00A87CCB" w:rsidP="00A87CCB">
      <w:pPr>
        <w:pStyle w:val="Default"/>
        <w:rPr>
          <w:color w:val="auto"/>
        </w:rPr>
      </w:pPr>
    </w:p>
    <w:p w:rsidR="00A87CCB" w:rsidRPr="00C123CF" w:rsidRDefault="00A87CCB" w:rsidP="00A87CCB">
      <w:pPr>
        <w:pStyle w:val="Default"/>
        <w:ind w:left="142" w:hanging="142"/>
        <w:jc w:val="both"/>
        <w:rPr>
          <w:color w:val="auto"/>
        </w:rPr>
      </w:pPr>
      <w:r w:rsidRPr="00C123CF">
        <w:rPr>
          <w:color w:val="auto"/>
        </w:rPr>
        <w:t>1.Gwarancja obejmuje swoim zakresem rzeczowym wszystkie wykonane – zarówno przez Wykonawcę jak i podwykonawców -</w:t>
      </w:r>
      <w:r w:rsidR="003D09EF" w:rsidRPr="00C123CF">
        <w:rPr>
          <w:color w:val="auto"/>
        </w:rPr>
        <w:t xml:space="preserve"> </w:t>
      </w:r>
      <w:r w:rsidRPr="00C123CF">
        <w:rPr>
          <w:color w:val="auto"/>
        </w:rPr>
        <w:t xml:space="preserve">roboty budowlane i materiały użyte w przedmiocie umowy. Okres gwarancji jest jednakowy dla całego ww. zakresu rzeczowego.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3.Zamawiający korzysta z uprawnień wynikających z gwarancji, gdy rzecz sprzedana nie ma właściwości określonych w opisie przedmi</w:t>
      </w:r>
      <w:r w:rsidR="003D09EF" w:rsidRPr="00C123CF">
        <w:rPr>
          <w:color w:val="auto"/>
        </w:rPr>
        <w:t>otu zamówienia, o którym mowa w </w:t>
      </w:r>
      <w:r w:rsidRPr="00C123CF">
        <w:rPr>
          <w:color w:val="auto"/>
        </w:rPr>
        <w:t xml:space="preserve">ust. 2.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4.W przypadku, gdy z przedmiotu umowy objętego zakresem niniejszej gwarancji (określone w ust. 1) będzie korzystał inny podmiot niż Zamawiający (zwany dalej Użytkownikiem),</w:t>
      </w:r>
      <w:r w:rsidR="003D09EF" w:rsidRPr="00C123CF">
        <w:rPr>
          <w:color w:val="auto"/>
        </w:rPr>
        <w:t xml:space="preserve"> </w:t>
      </w:r>
      <w:r w:rsidRPr="00C123CF">
        <w:rPr>
          <w:color w:val="auto"/>
        </w:rPr>
        <w:t xml:space="preserve">wówczas Zamawiający upoważnia ten podmiot do zgłaszania ewentualnych wad.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5.Wykonawca oświadcza że wykonane roboty, użyte materiały i zainstalowane urządzenia posiadają dopuszczenia do obrotu w myśl prawa budowlanego i pozwalają na prawidłowe użytkowanie obiektu.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lastRenderedPageBreak/>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C123CF">
        <w:rPr>
          <w:color w:val="auto"/>
        </w:rPr>
        <w:t>faxem</w:t>
      </w:r>
      <w:proofErr w:type="spellEnd"/>
      <w:r w:rsidRPr="00C123CF">
        <w:rPr>
          <w:color w:val="auto"/>
        </w:rPr>
        <w:t xml:space="preserve">, lub pisemnie –zgodnie z danymi wskazanym przez Wykonawcę w nagłówku niniejszego dokumentu. Wykonawca zobowiązany jest usunąć na własny koszt zgłoszoną wadę w terminie wynikającym z ust.7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7.W przypadku wykrycia wady, Wykonawca usunie wadę w czasie nie dłuższym niż 10 dni od chwili dnia następnego dokonania zgłoszenia.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8.Jeżeli Wykonawca nie usunie wady w wyznaczonym terminie, Zamawiający po uprzednim wezwaniu Wykonawcy do usunięcia wady w ponownie wyznaczonym terminie- będzie miał prawo usunąć wadę we własnym zakresie, lub przez podmiot trzeci na koszt Wykonawcy, ze środków „zabezpieczenia należytego wykonania umowy” lub poprzez wystawienie faktury obciążającej Wykonawcę robót.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Pr="00C123CF" w:rsidRDefault="00A87CCB" w:rsidP="00A87CCB">
      <w:pPr>
        <w:pStyle w:val="Default"/>
        <w:ind w:left="142" w:hanging="142"/>
        <w:jc w:val="both"/>
        <w:rPr>
          <w:color w:val="auto"/>
        </w:rPr>
      </w:pPr>
      <w:r w:rsidRPr="00C123CF">
        <w:rPr>
          <w:color w:val="auto"/>
        </w:rPr>
        <w:t xml:space="preserve">  W innych wypadkach termin gwarancji ulega przedłużeniu o czas, w ciągu którego wskutek wady rzeczy objętej gwarancją uprawniony z gwarancji nie mógł z niej korzystać.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10.W ramach gwarancji, Wykonawca zobowiązany jest do skutecznego usunięcia wszystkich zgłoszonych wad, o których został powiadomiony przez Zamawiającego.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11.Fakt skutecznego usunięcia wady każdorazowo wymaga potwierdzenia na piśmie przez Wykonawcę i Zamawiającego (i Użytkownika, jeżeli składał zawiadomienie o wadzie).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13.Jeśli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lastRenderedPageBreak/>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C123CF" w:rsidRDefault="00A87CCB" w:rsidP="00A87CCB">
      <w:pPr>
        <w:pStyle w:val="Default"/>
        <w:ind w:left="142" w:hanging="142"/>
        <w:jc w:val="both"/>
        <w:rPr>
          <w:color w:val="auto"/>
        </w:rPr>
      </w:pPr>
    </w:p>
    <w:p w:rsidR="00A87CCB" w:rsidRPr="00C123CF" w:rsidRDefault="00A87CCB" w:rsidP="00A87CCB">
      <w:pPr>
        <w:ind w:left="142" w:hanging="142"/>
        <w:jc w:val="both"/>
        <w:rPr>
          <w:rFonts w:ascii="Arial" w:hAnsi="Arial" w:cs="Arial"/>
          <w:sz w:val="24"/>
          <w:szCs w:val="24"/>
        </w:rPr>
      </w:pPr>
      <w:r w:rsidRPr="00C123CF">
        <w:rPr>
          <w:rFonts w:ascii="Arial" w:hAnsi="Arial" w:cs="Arial"/>
          <w:sz w:val="24"/>
          <w:szCs w:val="24"/>
        </w:rPr>
        <w:t>15 .Gwarancja nie wyłącza, nie ogranicza ani nie zawiesza uprawnień Zamawiającego, wynikających z przepisów o rękojmi za wady rzeczy sprzedanej.</w:t>
      </w:r>
    </w:p>
    <w:p w:rsidR="003D09EF" w:rsidRPr="00C123CF" w:rsidRDefault="003D09EF" w:rsidP="00A87CCB">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3D09EF" w:rsidRPr="00C44683" w:rsidRDefault="003D09EF" w:rsidP="003D09EF">
      <w:pPr>
        <w:ind w:left="142" w:hanging="142"/>
        <w:jc w:val="both"/>
        <w:rPr>
          <w:rFonts w:ascii="Arial" w:hAnsi="Arial" w:cs="Arial"/>
          <w:sz w:val="24"/>
          <w:szCs w:val="24"/>
        </w:rPr>
      </w:pPr>
      <w:r w:rsidRPr="00C44683">
        <w:rPr>
          <w:rFonts w:ascii="Arial" w:hAnsi="Arial" w:cs="Arial"/>
          <w:sz w:val="24"/>
          <w:szCs w:val="24"/>
        </w:rPr>
        <w:t>16. Przeglądy gwarancyjne.</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Komisyjne przeglądy gwarancyjne odbywać się będą, według uznania Zamawiającego, nie rzadziej niż raz w roku i zawsze kiedy Zamawiający uzna to za uzasadnione w okresie obowiązywania Gwarancji.</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Datę, godzinę i miejsce dokonania przeglądu gwarancyjnego wyznacza Zamawiający, zawiadamiając o nim Gwaranta na piśmie, z co najmniej 14 dniowym wyprzedzeniem. Gwarant jest obowiązany uczestniczyć                            w przeglądach gwarancyjnych.</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Jeżeli Gwarant został prawidłowo zawiadomiony o terminie i miejscu dok</w:t>
      </w:r>
      <w:r w:rsidR="00027809" w:rsidRPr="00C44683">
        <w:rPr>
          <w:rFonts w:ascii="Arial" w:hAnsi="Arial" w:cs="Arial"/>
          <w:sz w:val="24"/>
          <w:szCs w:val="24"/>
        </w:rPr>
        <w:t>onania przeglądu gwarancyjnego</w:t>
      </w:r>
      <w:r w:rsidRPr="00C44683">
        <w:rPr>
          <w:rFonts w:ascii="Arial" w:hAnsi="Arial" w:cs="Arial"/>
          <w:sz w:val="24"/>
          <w:szCs w:val="24"/>
        </w:rPr>
        <w:t xml:space="preserve"> niestawienie się jego upoważnionego przedstawiciela nie będzie wywoływało żadnych ujemnych skutków dla ważności i skuteczności ustaleń dokonanych przez komisję przeglądową. </w:t>
      </w:r>
      <w:r w:rsidR="00027809" w:rsidRPr="00C44683">
        <w:rPr>
          <w:rFonts w:ascii="Arial" w:hAnsi="Arial" w:cs="Arial"/>
          <w:sz w:val="24"/>
          <w:szCs w:val="24"/>
        </w:rPr>
        <w:t>W </w:t>
      </w:r>
      <w:r w:rsidRPr="00C44683">
        <w:rPr>
          <w:rFonts w:ascii="Arial" w:hAnsi="Arial" w:cs="Arial"/>
          <w:sz w:val="24"/>
          <w:szCs w:val="24"/>
        </w:rPr>
        <w:t>tym wypadku, ustalenia zawarte w protokole przeglądu gwarancyjnego zostają uznane jako ustalenia Zamawiającego i Gwaranta.</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Z każdego przeglądu gwarancyjnego sporządzony będzie protokół przeglądu gwarancyjnego, w co najmniej dwóch egzemplarzach, po jednym dla Zamawiającego i dla Gwaranta. W przypadku nieobecności przedstawiciela Gwaranta, Zamawiający niezwłocznie prześle Gwarantowi jeden egzemplarz protokołu przeglądu gwarancyjnego.</w:t>
      </w:r>
    </w:p>
    <w:p w:rsidR="00115FB1" w:rsidRPr="00C123CF" w:rsidRDefault="00115FB1"/>
    <w:sectPr w:rsidR="00115FB1" w:rsidRPr="00C123CF" w:rsidSect="0054444A">
      <w:headerReference w:type="even" r:id="rId7"/>
      <w:headerReference w:type="default" r:id="rId8"/>
      <w:footerReference w:type="even" r:id="rId9"/>
      <w:footerReference w:type="default" r:id="rId10"/>
      <w:headerReference w:type="first" r:id="rId11"/>
      <w:footerReference w:type="first" r:id="rId12"/>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AB" w:rsidRDefault="00BD48AB" w:rsidP="0054444A">
      <w:r>
        <w:separator/>
      </w:r>
    </w:p>
  </w:endnote>
  <w:endnote w:type="continuationSeparator" w:id="0">
    <w:p w:rsidR="00BD48AB" w:rsidRDefault="00BD48AB"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6416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D48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6416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2858D4">
      <w:rPr>
        <w:rStyle w:val="Numerstrony"/>
        <w:noProof/>
      </w:rPr>
      <w:t>14</w:t>
    </w:r>
    <w:r>
      <w:rPr>
        <w:rStyle w:val="Numerstrony"/>
      </w:rPr>
      <w:fldChar w:fldCharType="end"/>
    </w:r>
  </w:p>
  <w:p w:rsidR="00AC3E38" w:rsidRDefault="00BD48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7" w:rsidRDefault="000411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AB" w:rsidRDefault="00BD48AB" w:rsidP="0054444A">
      <w:r>
        <w:separator/>
      </w:r>
    </w:p>
  </w:footnote>
  <w:footnote w:type="continuationSeparator" w:id="0">
    <w:p w:rsidR="00BD48AB" w:rsidRDefault="00BD48AB"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64165">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D48A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4" w:rsidRDefault="00041117">
    <w:pPr>
      <w:pStyle w:val="Nagwek"/>
    </w:pPr>
    <w:r w:rsidRPr="00041117">
      <w:rPr>
        <w:noProof/>
      </w:rPr>
      <w:drawing>
        <wp:inline distT="0" distB="0" distL="0" distR="0">
          <wp:extent cx="5760085" cy="115283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85" cy="1152832"/>
                  </a:xfrm>
                  <a:prstGeom prst="rect">
                    <a:avLst/>
                  </a:prstGeom>
                  <a:noFill/>
                  <a:ln w="9525">
                    <a:noFill/>
                    <a:miter lim="800000"/>
                    <a:headEnd/>
                    <a:tailEnd/>
                  </a:ln>
                </pic:spPr>
              </pic:pic>
            </a:graphicData>
          </a:graphic>
        </wp:inline>
      </w:drawing>
    </w:r>
  </w:p>
  <w:p w:rsidR="00F129A9" w:rsidRDefault="00BD48A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17" w:rsidRDefault="000411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74801"/>
    <w:multiLevelType w:val="hybridMultilevel"/>
    <w:tmpl w:val="F36616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8E2AF7"/>
    <w:multiLevelType w:val="multilevel"/>
    <w:tmpl w:val="3D6A9B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C6F5B"/>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8577359"/>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232627A8"/>
    <w:multiLevelType w:val="multilevel"/>
    <w:tmpl w:val="E7509F20"/>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255B401D"/>
    <w:multiLevelType w:val="hybridMultilevel"/>
    <w:tmpl w:val="905210AE"/>
    <w:lvl w:ilvl="0" w:tplc="2262515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3">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E653C"/>
    <w:multiLevelType w:val="hybridMultilevel"/>
    <w:tmpl w:val="19B6B5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AA3C20"/>
    <w:multiLevelType w:val="multilevel"/>
    <w:tmpl w:val="CE74F0D6"/>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7">
    <w:nsid w:val="4AB962C1"/>
    <w:multiLevelType w:val="hybridMultilevel"/>
    <w:tmpl w:val="B1A0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529E4F14"/>
    <w:multiLevelType w:val="hybridMultilevel"/>
    <w:tmpl w:val="12AA46D4"/>
    <w:lvl w:ilvl="0" w:tplc="BE0A32A8">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4F67E1"/>
    <w:multiLevelType w:val="hybridMultilevel"/>
    <w:tmpl w:val="F2EAA51E"/>
    <w:lvl w:ilvl="0" w:tplc="06AC3FE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4C601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D0F2883"/>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3CB0815"/>
    <w:multiLevelType w:val="hybridMultilevel"/>
    <w:tmpl w:val="2690A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2062B"/>
    <w:multiLevelType w:val="hybridMultilevel"/>
    <w:tmpl w:val="16D8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5357BC"/>
    <w:multiLevelType w:val="hybridMultilevel"/>
    <w:tmpl w:val="4CE0BE24"/>
    <w:lvl w:ilvl="0" w:tplc="C5F6030C">
      <w:start w:val="16"/>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1"/>
  </w:num>
  <w:num w:numId="5">
    <w:abstractNumId w:val="9"/>
  </w:num>
  <w:num w:numId="6">
    <w:abstractNumId w:val="16"/>
  </w:num>
  <w:num w:numId="7">
    <w:abstractNumId w:val="0"/>
  </w:num>
  <w:num w:numId="8">
    <w:abstractNumId w:val="4"/>
  </w:num>
  <w:num w:numId="9">
    <w:abstractNumId w:val="1"/>
  </w:num>
  <w:num w:numId="10">
    <w:abstractNumId w:val="12"/>
  </w:num>
  <w:num w:numId="11">
    <w:abstractNumId w:val="10"/>
  </w:num>
  <w:num w:numId="12">
    <w:abstractNumId w:val="14"/>
  </w:num>
  <w:num w:numId="13">
    <w:abstractNumId w:val="13"/>
  </w:num>
  <w:num w:numId="14">
    <w:abstractNumId w:val="2"/>
  </w:num>
  <w:num w:numId="15">
    <w:abstractNumId w:val="17"/>
  </w:num>
  <w:num w:numId="16">
    <w:abstractNumId w:val="6"/>
  </w:num>
  <w:num w:numId="17">
    <w:abstractNumId w:val="5"/>
  </w:num>
  <w:num w:numId="18">
    <w:abstractNumId w:val="24"/>
  </w:num>
  <w:num w:numId="19">
    <w:abstractNumId w:val="7"/>
  </w:num>
  <w:num w:numId="20">
    <w:abstractNumId w:val="20"/>
  </w:num>
  <w:num w:numId="21">
    <w:abstractNumId w:val="22"/>
  </w:num>
  <w:num w:numId="22">
    <w:abstractNumId w:val="27"/>
  </w:num>
  <w:num w:numId="23">
    <w:abstractNumId w:val="26"/>
  </w:num>
  <w:num w:numId="24">
    <w:abstractNumId w:val="19"/>
  </w:num>
  <w:num w:numId="25">
    <w:abstractNumId w:val="25"/>
  </w:num>
  <w:num w:numId="26">
    <w:abstractNumId w:val="21"/>
  </w:num>
  <w:num w:numId="27">
    <w:abstractNumId w:val="2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A87CCB"/>
    <w:rsid w:val="00027809"/>
    <w:rsid w:val="00041117"/>
    <w:rsid w:val="000452C0"/>
    <w:rsid w:val="00064165"/>
    <w:rsid w:val="000A57D2"/>
    <w:rsid w:val="000B5DBE"/>
    <w:rsid w:val="000C2F0F"/>
    <w:rsid w:val="000D4986"/>
    <w:rsid w:val="000E3628"/>
    <w:rsid w:val="00110BE2"/>
    <w:rsid w:val="00115260"/>
    <w:rsid w:val="00115FB1"/>
    <w:rsid w:val="00131C1C"/>
    <w:rsid w:val="00133A4C"/>
    <w:rsid w:val="001766D0"/>
    <w:rsid w:val="0019594C"/>
    <w:rsid w:val="001A2517"/>
    <w:rsid w:val="001C022C"/>
    <w:rsid w:val="001F3F05"/>
    <w:rsid w:val="001F72DA"/>
    <w:rsid w:val="00201B4E"/>
    <w:rsid w:val="00210337"/>
    <w:rsid w:val="002374AD"/>
    <w:rsid w:val="0025544E"/>
    <w:rsid w:val="00260BAB"/>
    <w:rsid w:val="002668EE"/>
    <w:rsid w:val="002727A0"/>
    <w:rsid w:val="00277A8A"/>
    <w:rsid w:val="002858D4"/>
    <w:rsid w:val="00286511"/>
    <w:rsid w:val="00292949"/>
    <w:rsid w:val="002E5295"/>
    <w:rsid w:val="003058B1"/>
    <w:rsid w:val="00311B53"/>
    <w:rsid w:val="00331C65"/>
    <w:rsid w:val="00332D10"/>
    <w:rsid w:val="00340BF5"/>
    <w:rsid w:val="0034714E"/>
    <w:rsid w:val="00354B13"/>
    <w:rsid w:val="00364E83"/>
    <w:rsid w:val="00391E8B"/>
    <w:rsid w:val="003C3293"/>
    <w:rsid w:val="003D09EF"/>
    <w:rsid w:val="003F2A85"/>
    <w:rsid w:val="00440AB6"/>
    <w:rsid w:val="004437ED"/>
    <w:rsid w:val="0049436A"/>
    <w:rsid w:val="00495C34"/>
    <w:rsid w:val="004A05C9"/>
    <w:rsid w:val="004A4A33"/>
    <w:rsid w:val="004A6670"/>
    <w:rsid w:val="004B2A7D"/>
    <w:rsid w:val="004C10C0"/>
    <w:rsid w:val="004D1446"/>
    <w:rsid w:val="004E37C5"/>
    <w:rsid w:val="00510309"/>
    <w:rsid w:val="00530486"/>
    <w:rsid w:val="0054444A"/>
    <w:rsid w:val="005647B5"/>
    <w:rsid w:val="00565014"/>
    <w:rsid w:val="00585564"/>
    <w:rsid w:val="00592C01"/>
    <w:rsid w:val="005A2C91"/>
    <w:rsid w:val="005B1DF9"/>
    <w:rsid w:val="005C3E37"/>
    <w:rsid w:val="005D0A66"/>
    <w:rsid w:val="005E3DCC"/>
    <w:rsid w:val="005E7D31"/>
    <w:rsid w:val="005F148B"/>
    <w:rsid w:val="00601FC1"/>
    <w:rsid w:val="0060385E"/>
    <w:rsid w:val="0061054E"/>
    <w:rsid w:val="00621000"/>
    <w:rsid w:val="006225AE"/>
    <w:rsid w:val="00632BCF"/>
    <w:rsid w:val="0063784B"/>
    <w:rsid w:val="00662BFE"/>
    <w:rsid w:val="006638C5"/>
    <w:rsid w:val="006639B8"/>
    <w:rsid w:val="006A52F0"/>
    <w:rsid w:val="006B7763"/>
    <w:rsid w:val="006B77B1"/>
    <w:rsid w:val="006C7155"/>
    <w:rsid w:val="006C77E9"/>
    <w:rsid w:val="00727ECC"/>
    <w:rsid w:val="00735900"/>
    <w:rsid w:val="00740A35"/>
    <w:rsid w:val="007414F5"/>
    <w:rsid w:val="00744C11"/>
    <w:rsid w:val="007567BD"/>
    <w:rsid w:val="00782715"/>
    <w:rsid w:val="0078310D"/>
    <w:rsid w:val="00784098"/>
    <w:rsid w:val="00790E29"/>
    <w:rsid w:val="007B2CAA"/>
    <w:rsid w:val="007B5580"/>
    <w:rsid w:val="007B5D2E"/>
    <w:rsid w:val="007D2227"/>
    <w:rsid w:val="007E0EF6"/>
    <w:rsid w:val="007E373E"/>
    <w:rsid w:val="007F12C8"/>
    <w:rsid w:val="007F2360"/>
    <w:rsid w:val="008053D4"/>
    <w:rsid w:val="00805E09"/>
    <w:rsid w:val="00851A95"/>
    <w:rsid w:val="00851D3A"/>
    <w:rsid w:val="00852A5B"/>
    <w:rsid w:val="00855CC2"/>
    <w:rsid w:val="0086110A"/>
    <w:rsid w:val="008660DB"/>
    <w:rsid w:val="00872A37"/>
    <w:rsid w:val="008C5289"/>
    <w:rsid w:val="008C7DCA"/>
    <w:rsid w:val="008D031B"/>
    <w:rsid w:val="009137C2"/>
    <w:rsid w:val="00923A55"/>
    <w:rsid w:val="00924388"/>
    <w:rsid w:val="00944DA1"/>
    <w:rsid w:val="00954674"/>
    <w:rsid w:val="0099444F"/>
    <w:rsid w:val="0099745C"/>
    <w:rsid w:val="009C76C4"/>
    <w:rsid w:val="009D2F4E"/>
    <w:rsid w:val="009F6F72"/>
    <w:rsid w:val="009F72B4"/>
    <w:rsid w:val="00A23BCB"/>
    <w:rsid w:val="00A312E8"/>
    <w:rsid w:val="00A53C29"/>
    <w:rsid w:val="00A65BDF"/>
    <w:rsid w:val="00A65C73"/>
    <w:rsid w:val="00A8236F"/>
    <w:rsid w:val="00A87CCB"/>
    <w:rsid w:val="00A92A94"/>
    <w:rsid w:val="00AA3155"/>
    <w:rsid w:val="00AC61DD"/>
    <w:rsid w:val="00AE1F92"/>
    <w:rsid w:val="00AE6F5E"/>
    <w:rsid w:val="00AF299B"/>
    <w:rsid w:val="00AF5799"/>
    <w:rsid w:val="00AF6839"/>
    <w:rsid w:val="00B14620"/>
    <w:rsid w:val="00B21FCF"/>
    <w:rsid w:val="00B267B3"/>
    <w:rsid w:val="00B37F7C"/>
    <w:rsid w:val="00B47FC3"/>
    <w:rsid w:val="00B57597"/>
    <w:rsid w:val="00B76278"/>
    <w:rsid w:val="00B8544D"/>
    <w:rsid w:val="00BC6725"/>
    <w:rsid w:val="00BD48AB"/>
    <w:rsid w:val="00BD6919"/>
    <w:rsid w:val="00C017DB"/>
    <w:rsid w:val="00C123CF"/>
    <w:rsid w:val="00C165D1"/>
    <w:rsid w:val="00C25AEE"/>
    <w:rsid w:val="00C44683"/>
    <w:rsid w:val="00C71294"/>
    <w:rsid w:val="00C84230"/>
    <w:rsid w:val="00CA3DC8"/>
    <w:rsid w:val="00CB2D5F"/>
    <w:rsid w:val="00CD7EE1"/>
    <w:rsid w:val="00CE3D48"/>
    <w:rsid w:val="00CF0D56"/>
    <w:rsid w:val="00D13F5A"/>
    <w:rsid w:val="00D14112"/>
    <w:rsid w:val="00D23C9E"/>
    <w:rsid w:val="00D242EA"/>
    <w:rsid w:val="00D25004"/>
    <w:rsid w:val="00D34511"/>
    <w:rsid w:val="00D45DB8"/>
    <w:rsid w:val="00D54D36"/>
    <w:rsid w:val="00D5746C"/>
    <w:rsid w:val="00D7221C"/>
    <w:rsid w:val="00D9309A"/>
    <w:rsid w:val="00E47B4D"/>
    <w:rsid w:val="00E70BEF"/>
    <w:rsid w:val="00E75CA2"/>
    <w:rsid w:val="00E806CF"/>
    <w:rsid w:val="00E80E4B"/>
    <w:rsid w:val="00EA3511"/>
    <w:rsid w:val="00ED4C07"/>
    <w:rsid w:val="00ED722C"/>
    <w:rsid w:val="00EE787E"/>
    <w:rsid w:val="00EF58B3"/>
    <w:rsid w:val="00F246E0"/>
    <w:rsid w:val="00F74DD5"/>
    <w:rsid w:val="00F77F8B"/>
    <w:rsid w:val="00F87127"/>
    <w:rsid w:val="00F903E8"/>
    <w:rsid w:val="00FB4713"/>
    <w:rsid w:val="00FD3F9C"/>
    <w:rsid w:val="00FE30DB"/>
    <w:rsid w:val="00FE5CB8"/>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A87CCB"/>
    <w:pPr>
      <w:tabs>
        <w:tab w:val="center" w:pos="4536"/>
        <w:tab w:val="right" w:pos="9072"/>
      </w:tabs>
    </w:pPr>
  </w:style>
  <w:style w:type="character" w:customStyle="1" w:styleId="NagwekZnak">
    <w:name w:val="Nagłówek Znak"/>
    <w:basedOn w:val="Domylnaczcionkaakapitu"/>
    <w:link w:val="Nagwek"/>
    <w:uiPriority w:val="99"/>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54674"/>
    <w:rPr>
      <w:rFonts w:ascii="Tahoma" w:hAnsi="Tahoma" w:cs="Tahoma"/>
      <w:sz w:val="16"/>
      <w:szCs w:val="16"/>
    </w:rPr>
  </w:style>
  <w:style w:type="character" w:customStyle="1" w:styleId="TekstdymkaZnak">
    <w:name w:val="Tekst dymka Znak"/>
    <w:basedOn w:val="Domylnaczcionkaakapitu"/>
    <w:link w:val="Tekstdymka"/>
    <w:uiPriority w:val="99"/>
    <w:semiHidden/>
    <w:rsid w:val="00954674"/>
    <w:rPr>
      <w:rFonts w:ascii="Tahoma" w:eastAsia="Times New Roman" w:hAnsi="Tahoma" w:cs="Tahoma"/>
      <w:sz w:val="16"/>
      <w:szCs w:val="16"/>
      <w:lang w:eastAsia="pl-PL"/>
    </w:rPr>
  </w:style>
  <w:style w:type="character" w:customStyle="1" w:styleId="WW8Num23z0">
    <w:name w:val="WW8Num23z0"/>
    <w:rsid w:val="00AE6F5E"/>
    <w:rPr>
      <w:rFonts w:ascii="Arial" w:eastAsia="Times New Roman" w:hAnsi="Arial" w:cs="Arial"/>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6287</Words>
  <Characters>37726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45</cp:revision>
  <cp:lastPrinted>2017-04-06T08:05:00Z</cp:lastPrinted>
  <dcterms:created xsi:type="dcterms:W3CDTF">2017-04-05T08:08:00Z</dcterms:created>
  <dcterms:modified xsi:type="dcterms:W3CDTF">2017-05-26T10:05:00Z</dcterms:modified>
</cp:coreProperties>
</file>