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9166" w14:textId="1AAC4E7C" w:rsidR="0058352A" w:rsidRPr="00CF1AEA" w:rsidRDefault="0058352A" w:rsidP="00CF1AE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F1AEA">
        <w:rPr>
          <w:b/>
          <w:sz w:val="24"/>
          <w:szCs w:val="24"/>
        </w:rPr>
        <w:t xml:space="preserve">Rada ds. Kompetencji Sektor Turystyki - </w:t>
      </w:r>
      <w:r w:rsidR="0059451D" w:rsidRPr="00CF1AEA">
        <w:rPr>
          <w:b/>
          <w:sz w:val="24"/>
          <w:szCs w:val="24"/>
        </w:rPr>
        <w:t>N</w:t>
      </w:r>
      <w:r w:rsidRPr="00CF1AEA">
        <w:rPr>
          <w:b/>
          <w:sz w:val="24"/>
          <w:szCs w:val="24"/>
        </w:rPr>
        <w:t>owa forma współpracy w obszarze  turystycznego rynku pracy</w:t>
      </w:r>
      <w:r w:rsidR="0059451D" w:rsidRPr="00CF1AEA">
        <w:rPr>
          <w:b/>
          <w:sz w:val="24"/>
          <w:szCs w:val="24"/>
        </w:rPr>
        <w:t>.</w:t>
      </w:r>
    </w:p>
    <w:p w14:paraId="105D8072" w14:textId="08B0E23C" w:rsidR="0016725A" w:rsidRPr="007F7FD2" w:rsidRDefault="0016725A" w:rsidP="007F7FD2">
      <w:pPr>
        <w:jc w:val="both"/>
        <w:rPr>
          <w:b/>
          <w:sz w:val="24"/>
          <w:szCs w:val="24"/>
        </w:rPr>
      </w:pPr>
      <w:r w:rsidRPr="007F7FD2">
        <w:rPr>
          <w:b/>
          <w:sz w:val="24"/>
          <w:szCs w:val="24"/>
        </w:rPr>
        <w:t xml:space="preserve">Rady ds. Kompetencji – założenia </w:t>
      </w:r>
    </w:p>
    <w:p w14:paraId="059AFB90" w14:textId="0B0FAE5C" w:rsidR="007F7FD2" w:rsidRPr="006762B1" w:rsidRDefault="007E4639" w:rsidP="007F7FD2">
      <w:pPr>
        <w:jc w:val="both"/>
      </w:pPr>
      <w:r>
        <w:t>Rada ds. Kompetencji dla Sektora T</w:t>
      </w:r>
      <w:r w:rsidR="00FC4062" w:rsidRPr="006762B1">
        <w:t xml:space="preserve">urystyki jest jedną z 6 </w:t>
      </w:r>
      <w:r>
        <w:t>S</w:t>
      </w:r>
      <w:r w:rsidR="00FC4062" w:rsidRPr="006762B1">
        <w:t>ekt</w:t>
      </w:r>
      <w:r>
        <w:t>orowych R</w:t>
      </w:r>
      <w:r w:rsidR="005D3A37" w:rsidRPr="006762B1">
        <w:t>ad wyłonionych w Konkursie ogłoszonym</w:t>
      </w:r>
      <w:r w:rsidR="00FC4062" w:rsidRPr="006762B1">
        <w:t xml:space="preserve"> p</w:t>
      </w:r>
      <w:r w:rsidR="005D3A37" w:rsidRPr="006762B1">
        <w:t>rzez Polską</w:t>
      </w:r>
      <w:r w:rsidR="00FC4062" w:rsidRPr="006762B1">
        <w:t xml:space="preserve"> Agencję Rozwoju Przedsiębiorczości</w:t>
      </w:r>
      <w:r w:rsidR="007F7FD2" w:rsidRPr="006762B1">
        <w:t xml:space="preserve"> </w:t>
      </w:r>
      <w:r w:rsidR="005D3A37" w:rsidRPr="006762B1">
        <w:t xml:space="preserve">w ramach </w:t>
      </w:r>
      <w:r w:rsidR="0016725A" w:rsidRPr="006762B1">
        <w:t xml:space="preserve">realizacji </w:t>
      </w:r>
      <w:r w:rsidR="005D3A37" w:rsidRPr="006762B1">
        <w:t>Programu Operacyjn</w:t>
      </w:r>
      <w:r w:rsidR="006E043E">
        <w:t>ego</w:t>
      </w:r>
      <w:r w:rsidR="005D3A37" w:rsidRPr="006762B1">
        <w:t xml:space="preserve"> Wiedza Edukacja Rozwój ( dalej PO WER).</w:t>
      </w:r>
      <w:r w:rsidR="007F7FD2" w:rsidRPr="006762B1">
        <w:t xml:space="preserve"> </w:t>
      </w:r>
    </w:p>
    <w:p w14:paraId="61C8D737" w14:textId="3492F360" w:rsidR="007F7FD2" w:rsidRPr="006762B1" w:rsidRDefault="007F7FD2" w:rsidP="007F7FD2">
      <w:pPr>
        <w:jc w:val="both"/>
      </w:pPr>
      <w:r w:rsidRPr="006762B1">
        <w:t>Dla uściślenia warto dodać, że Program Operacyjny Wiedza Edukacja Rozwój w ramach priorytetu inwestycyjnego 10III cel szczegółowy 3 (tj. zwiększenie wiedzy o potrzebach kwalifikacyjno – zawodowych w poszczególnych sektorach gospodarki) zakłada stworzenie</w:t>
      </w:r>
      <w:r w:rsidR="007E4639">
        <w:t>,</w:t>
      </w:r>
      <w:r w:rsidRPr="006762B1">
        <w:t xml:space="preserve"> a następnie wsparcie w zakresie funkcjonowania </w:t>
      </w:r>
      <w:r w:rsidR="007E4639">
        <w:t>S</w:t>
      </w:r>
      <w:r w:rsidRPr="006762B1">
        <w:t xml:space="preserve">ektorowych </w:t>
      </w:r>
      <w:r w:rsidR="007E4639">
        <w:t>R</w:t>
      </w:r>
      <w:r w:rsidRPr="006762B1">
        <w:t xml:space="preserve">ad ds. </w:t>
      </w:r>
      <w:r w:rsidR="007E4639">
        <w:t>K</w:t>
      </w:r>
      <w:r w:rsidRPr="006762B1">
        <w:t>ompetencji (działanie 2.12).</w:t>
      </w:r>
    </w:p>
    <w:p w14:paraId="69EB350A" w14:textId="002FA755" w:rsidR="00374A1C" w:rsidRPr="006762B1" w:rsidRDefault="00374A1C" w:rsidP="007F7FD2">
      <w:pPr>
        <w:jc w:val="both"/>
      </w:pPr>
      <w:r w:rsidRPr="006762B1">
        <w:t xml:space="preserve">Sektorowe </w:t>
      </w:r>
      <w:r w:rsidR="00B77FE7">
        <w:t>R</w:t>
      </w:r>
      <w:r w:rsidRPr="006762B1">
        <w:t xml:space="preserve">ady ds. </w:t>
      </w:r>
      <w:r w:rsidR="00B77FE7">
        <w:t>K</w:t>
      </w:r>
      <w:r w:rsidRPr="006762B1">
        <w:t>ompetencji wchodzą w skład systemu składającego się z 3 elementów tj.:</w:t>
      </w:r>
    </w:p>
    <w:p w14:paraId="03E4D1D8" w14:textId="77777777" w:rsidR="00374A1C" w:rsidRPr="006762B1" w:rsidRDefault="00374A1C" w:rsidP="00374A1C">
      <w:pPr>
        <w:pStyle w:val="Akapitzlist"/>
        <w:numPr>
          <w:ilvl w:val="0"/>
          <w:numId w:val="12"/>
        </w:numPr>
        <w:jc w:val="both"/>
      </w:pPr>
      <w:r w:rsidRPr="006762B1">
        <w:t>Rady Programowej ds. Kompetencji ( dalej RPr)</w:t>
      </w:r>
    </w:p>
    <w:p w14:paraId="38972FB2" w14:textId="77777777" w:rsidR="00374A1C" w:rsidRPr="006762B1" w:rsidRDefault="00374A1C" w:rsidP="00374A1C">
      <w:pPr>
        <w:pStyle w:val="Akapitzlist"/>
        <w:numPr>
          <w:ilvl w:val="0"/>
          <w:numId w:val="12"/>
        </w:numPr>
        <w:jc w:val="both"/>
      </w:pPr>
      <w:r w:rsidRPr="006762B1">
        <w:t>Sektorowych Rady ds. Kompetencji ( dalej RS)</w:t>
      </w:r>
    </w:p>
    <w:p w14:paraId="33BB54E0" w14:textId="126C360C" w:rsidR="00374A1C" w:rsidRPr="006762B1" w:rsidRDefault="00374A1C" w:rsidP="00374A1C">
      <w:pPr>
        <w:pStyle w:val="Akapitzlist"/>
        <w:numPr>
          <w:ilvl w:val="0"/>
          <w:numId w:val="12"/>
        </w:numPr>
        <w:jc w:val="both"/>
      </w:pPr>
      <w:r w:rsidRPr="006762B1">
        <w:t>Bilansu Kapitału Ludzkiego (dalej BKL) i bilansów kompetencji dla każdego sektora w którym funkcjonuje Rada.</w:t>
      </w:r>
    </w:p>
    <w:p w14:paraId="2F875B46" w14:textId="2565927A" w:rsidR="006762B1" w:rsidRPr="006762B1" w:rsidRDefault="006762B1" w:rsidP="006762B1">
      <w:pPr>
        <w:jc w:val="both"/>
      </w:pPr>
      <w:r w:rsidRPr="006762B1">
        <w:t>Powołanie Rady Programowej ds. kompetencji oraz S</w:t>
      </w:r>
      <w:r w:rsidR="00B0640E">
        <w:t xml:space="preserve">ektorowych Rad ds. Kompetencji ma celu zapewnienie </w:t>
      </w:r>
      <w:r w:rsidRPr="006762B1">
        <w:t xml:space="preserve">lepszego dopasowania kompetencji do </w:t>
      </w:r>
      <w:r w:rsidR="007E4639">
        <w:t xml:space="preserve">aktualnych </w:t>
      </w:r>
      <w:r w:rsidRPr="006762B1">
        <w:t>potrzeb przedsiębiorców</w:t>
      </w:r>
      <w:r w:rsidR="00B0640E">
        <w:t xml:space="preserve">. W </w:t>
      </w:r>
      <w:r>
        <w:t xml:space="preserve">skład </w:t>
      </w:r>
      <w:r w:rsidR="007E4639">
        <w:t>S</w:t>
      </w:r>
      <w:r w:rsidR="00B0640E">
        <w:t xml:space="preserve">ektorowych </w:t>
      </w:r>
      <w:r w:rsidR="007E4639">
        <w:t>R</w:t>
      </w:r>
      <w:r w:rsidR="00B0640E">
        <w:t xml:space="preserve">ad </w:t>
      </w:r>
      <w:r>
        <w:t>wchodzą przedstawiciele głównych grup interesariuszy.</w:t>
      </w:r>
    </w:p>
    <w:p w14:paraId="73D593D3" w14:textId="29C23D10" w:rsidR="00374A1C" w:rsidRPr="006762B1" w:rsidRDefault="006762B1" w:rsidP="007F7FD2">
      <w:pPr>
        <w:jc w:val="both"/>
        <w:rPr>
          <w:b/>
          <w:sz w:val="24"/>
          <w:szCs w:val="24"/>
        </w:rPr>
      </w:pPr>
      <w:r w:rsidRPr="006762B1">
        <w:rPr>
          <w:b/>
          <w:sz w:val="24"/>
          <w:szCs w:val="24"/>
        </w:rPr>
        <w:t>Rada ds. Kompetencji Sektor Turystyki</w:t>
      </w:r>
      <w:r w:rsidR="00B0640E">
        <w:rPr>
          <w:b/>
          <w:sz w:val="24"/>
          <w:szCs w:val="24"/>
        </w:rPr>
        <w:t xml:space="preserve"> (SRT)</w:t>
      </w:r>
    </w:p>
    <w:p w14:paraId="076ACA91" w14:textId="44B11D2C" w:rsidR="0058352A" w:rsidRPr="006762B1" w:rsidRDefault="0058352A" w:rsidP="006762B1">
      <w:pPr>
        <w:jc w:val="both"/>
        <w:rPr>
          <w:sz w:val="24"/>
          <w:szCs w:val="24"/>
        </w:rPr>
      </w:pPr>
      <w:r w:rsidRPr="00CF1AEA">
        <w:rPr>
          <w:b/>
          <w:sz w:val="24"/>
          <w:szCs w:val="24"/>
        </w:rPr>
        <w:t xml:space="preserve">Cel </w:t>
      </w:r>
    </w:p>
    <w:p w14:paraId="73D0C38E" w14:textId="2B1EC3EF" w:rsidR="0059451D" w:rsidRPr="00CF1AEA" w:rsidRDefault="00B0640E" w:rsidP="005835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Podobnie jak w przypadku pozostałych </w:t>
      </w:r>
      <w:r w:rsidR="007E463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ektorowych </w:t>
      </w:r>
      <w:r w:rsidR="007E4639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ad nadrzędnym celem SRT jest  l</w:t>
      </w:r>
      <w:r w:rsidR="0058352A" w:rsidRPr="00CF1AEA">
        <w:rPr>
          <w:b/>
          <w:sz w:val="24"/>
          <w:szCs w:val="24"/>
        </w:rPr>
        <w:t xml:space="preserve">epsze dopasowanie kompetencji pracowników do </w:t>
      </w:r>
      <w:r w:rsidR="007E4639">
        <w:rPr>
          <w:b/>
          <w:sz w:val="24"/>
          <w:szCs w:val="24"/>
        </w:rPr>
        <w:t xml:space="preserve">aktualnych </w:t>
      </w:r>
      <w:r w:rsidR="0058352A" w:rsidRPr="00CF1AEA">
        <w:rPr>
          <w:b/>
          <w:sz w:val="24"/>
          <w:szCs w:val="24"/>
        </w:rPr>
        <w:t>potrzeb przedsiębiorców z poszczególnych branż turystycznych</w:t>
      </w:r>
      <w:r w:rsidR="0059451D" w:rsidRPr="00CF1AEA">
        <w:rPr>
          <w:b/>
          <w:sz w:val="24"/>
          <w:szCs w:val="24"/>
        </w:rPr>
        <w:t>.</w:t>
      </w:r>
    </w:p>
    <w:p w14:paraId="17375215" w14:textId="77777777" w:rsidR="0059451D" w:rsidRPr="00CF1AEA" w:rsidRDefault="0059451D" w:rsidP="0058352A">
      <w:pPr>
        <w:jc w:val="both"/>
        <w:rPr>
          <w:b/>
          <w:sz w:val="24"/>
          <w:szCs w:val="24"/>
        </w:rPr>
      </w:pPr>
      <w:r w:rsidRPr="00CF1AEA">
        <w:rPr>
          <w:b/>
          <w:sz w:val="24"/>
          <w:szCs w:val="24"/>
        </w:rPr>
        <w:t>Czy potrzebna?</w:t>
      </w:r>
    </w:p>
    <w:p w14:paraId="30DA4E8A" w14:textId="6E9FEA9C" w:rsidR="0059451D" w:rsidRPr="006762B1" w:rsidRDefault="00B0640E" w:rsidP="0058352A">
      <w:pPr>
        <w:jc w:val="both"/>
      </w:pPr>
      <w:r>
        <w:t xml:space="preserve">Wyniki prowadzonych badań </w:t>
      </w:r>
      <w:r w:rsidR="0059451D" w:rsidRPr="006762B1">
        <w:t xml:space="preserve">kapitału ludzkiego </w:t>
      </w:r>
      <w:r>
        <w:t xml:space="preserve">wskazują na potrzebę wprowadzenia zmian </w:t>
      </w:r>
      <w:r w:rsidR="00DD019C">
        <w:br/>
      </w:r>
      <w:r>
        <w:t>w dotychczasowym modelu współpracy interesariuszy w obszarze rynku pracy. Świadczą o tym następujące dane (</w:t>
      </w:r>
      <w:r w:rsidR="00382081">
        <w:t>BKL</w:t>
      </w:r>
      <w:r>
        <w:t xml:space="preserve"> 2015 r.) :</w:t>
      </w:r>
    </w:p>
    <w:p w14:paraId="35AB25B2" w14:textId="7A894266" w:rsidR="0059451D" w:rsidRPr="006762B1" w:rsidRDefault="0059451D" w:rsidP="00CF1AEA">
      <w:pPr>
        <w:pStyle w:val="Akapitzlist"/>
        <w:numPr>
          <w:ilvl w:val="0"/>
          <w:numId w:val="10"/>
        </w:numPr>
        <w:jc w:val="both"/>
      </w:pPr>
      <w:r w:rsidRPr="006762B1">
        <w:t>75% przedsiębiorców deklarowało problem ze znalezieniem kandydatów do pracy odpowiadających ich potrzebom</w:t>
      </w:r>
      <w:r w:rsidR="00B0640E">
        <w:t>,</w:t>
      </w:r>
    </w:p>
    <w:p w14:paraId="7E28CFE3" w14:textId="529C3B82" w:rsidR="00AF3915" w:rsidRPr="006762B1" w:rsidRDefault="0059451D" w:rsidP="00CF1AEA">
      <w:pPr>
        <w:pStyle w:val="Akapitzlist"/>
        <w:numPr>
          <w:ilvl w:val="0"/>
          <w:numId w:val="10"/>
        </w:numPr>
        <w:jc w:val="both"/>
      </w:pPr>
      <w:r w:rsidRPr="006762B1">
        <w:t>30%</w:t>
      </w:r>
      <w:r w:rsidR="00B0640E">
        <w:t xml:space="preserve"> przedsiębiorców </w:t>
      </w:r>
      <w:r w:rsidRPr="006762B1">
        <w:t>nie inwestu</w:t>
      </w:r>
      <w:r w:rsidR="008F1704">
        <w:t xml:space="preserve">je w rozwój swoich pracowników - jednym z </w:t>
      </w:r>
      <w:r w:rsidRPr="006762B1">
        <w:t>powodów – jest brak oferty odpowiadającej ich oczekiwaniom</w:t>
      </w:r>
      <w:r w:rsidR="008F1704">
        <w:t>.</w:t>
      </w:r>
    </w:p>
    <w:p w14:paraId="047DC21D" w14:textId="4EA3BD2C" w:rsidR="0059451D" w:rsidRPr="006762B1" w:rsidRDefault="008F1704" w:rsidP="0059451D">
      <w:pPr>
        <w:jc w:val="both"/>
      </w:pPr>
      <w:r>
        <w:lastRenderedPageBreak/>
        <w:t xml:space="preserve">Badanie wykazało, że powodem braku zainteresowania przedsiębiorców </w:t>
      </w:r>
      <w:r w:rsidR="0059451D" w:rsidRPr="006762B1">
        <w:t xml:space="preserve">inwestowaniem w rozwój zawodowy pracowników </w:t>
      </w:r>
      <w:r w:rsidR="00AF3915" w:rsidRPr="006762B1">
        <w:t>były w szczególności</w:t>
      </w:r>
      <w:r>
        <w:t xml:space="preserve"> takie czynniki jak</w:t>
      </w:r>
      <w:r w:rsidR="00AF3915" w:rsidRPr="006762B1">
        <w:t>:</w:t>
      </w:r>
    </w:p>
    <w:p w14:paraId="5916CFE8" w14:textId="788AFD47" w:rsidR="00AF3915" w:rsidRPr="006762B1" w:rsidRDefault="008F1704" w:rsidP="008F1704">
      <w:pPr>
        <w:pStyle w:val="Akapitzlist"/>
        <w:numPr>
          <w:ilvl w:val="0"/>
          <w:numId w:val="9"/>
        </w:numPr>
        <w:jc w:val="both"/>
      </w:pPr>
      <w:r>
        <w:t>n</w:t>
      </w:r>
      <w:r w:rsidR="00AF3915" w:rsidRPr="006762B1">
        <w:t>ieporównywalność ofert szkoleniowych</w:t>
      </w:r>
      <w:r w:rsidRPr="008F1704">
        <w:t xml:space="preserve"> utrudnia</w:t>
      </w:r>
      <w:r>
        <w:t>jąca</w:t>
      </w:r>
      <w:r w:rsidRPr="008F1704">
        <w:t xml:space="preserve"> dokonanie właściwego wyboru</w:t>
      </w:r>
      <w:r>
        <w:t xml:space="preserve"> (ustalenie jaką wiedzę</w:t>
      </w:r>
      <w:r w:rsidR="00AF3915" w:rsidRPr="006762B1">
        <w:t xml:space="preserve"> i umiejęt</w:t>
      </w:r>
      <w:r>
        <w:t xml:space="preserve">ności </w:t>
      </w:r>
      <w:r w:rsidR="00AF3915" w:rsidRPr="006762B1">
        <w:t>nabędą uczestni</w:t>
      </w:r>
      <w:r>
        <w:t>cy szkolenia)</w:t>
      </w:r>
      <w:r w:rsidR="00AF3915" w:rsidRPr="006762B1">
        <w:t>;</w:t>
      </w:r>
    </w:p>
    <w:p w14:paraId="235202C1" w14:textId="6D0C331C" w:rsidR="00AF3915" w:rsidRPr="006762B1" w:rsidRDefault="008F1704" w:rsidP="00EB1D15">
      <w:pPr>
        <w:pStyle w:val="Akapitzlist"/>
        <w:numPr>
          <w:ilvl w:val="0"/>
          <w:numId w:val="9"/>
        </w:numPr>
        <w:jc w:val="both"/>
      </w:pPr>
      <w:r>
        <w:t xml:space="preserve">brak gwarancji uzyskania przez uczestników szkolenia </w:t>
      </w:r>
      <w:r w:rsidR="00AF3915" w:rsidRPr="006762B1">
        <w:t>kompetencji</w:t>
      </w:r>
      <w:r>
        <w:t xml:space="preserve"> </w:t>
      </w:r>
      <w:r w:rsidR="00EB1D15">
        <w:t>przedstawianych w ofercie</w:t>
      </w:r>
      <w:r w:rsidR="00DD019C">
        <w:br/>
      </w:r>
      <w:r w:rsidR="00AF3915" w:rsidRPr="006762B1">
        <w:t xml:space="preserve"> – na skutek braku lub n</w:t>
      </w:r>
      <w:r>
        <w:t xml:space="preserve">iewłaściwej weryfikacji </w:t>
      </w:r>
      <w:r w:rsidR="00AF3915" w:rsidRPr="006762B1">
        <w:t xml:space="preserve">wiedzy i umiejętności </w:t>
      </w:r>
      <w:r w:rsidR="00EB1D15">
        <w:t>przekazanych</w:t>
      </w:r>
      <w:r>
        <w:t xml:space="preserve"> w czasie szkolenia</w:t>
      </w:r>
      <w:r w:rsidR="00AF3915" w:rsidRPr="006762B1">
        <w:t xml:space="preserve">  (brak weryfikacji przez podmiot zewnętrzny)</w:t>
      </w:r>
      <w:r w:rsidR="00CF1AEA" w:rsidRPr="006762B1">
        <w:t>.</w:t>
      </w:r>
      <w:r w:rsidR="00AF3915" w:rsidRPr="006762B1">
        <w:t xml:space="preserve"> </w:t>
      </w:r>
    </w:p>
    <w:p w14:paraId="071CCFF9" w14:textId="5707CFDC" w:rsidR="00CF1AEA" w:rsidRPr="006762B1" w:rsidRDefault="00CF1AEA" w:rsidP="00E77CB1">
      <w:pPr>
        <w:jc w:val="both"/>
      </w:pPr>
      <w:r w:rsidRPr="006762B1">
        <w:t>Przytoczone wy</w:t>
      </w:r>
      <w:r w:rsidR="00E77CB1">
        <w:t>żej wyniki badania potwierdzają</w:t>
      </w:r>
      <w:r w:rsidRPr="006762B1">
        <w:t xml:space="preserve"> istnienie potrzeby</w:t>
      </w:r>
      <w:r w:rsidR="00E77CB1">
        <w:t xml:space="preserve"> wprowadzenia zmian w istniejącym modelu współpracy między przedsiębiorcami</w:t>
      </w:r>
      <w:r w:rsidR="00DD019C">
        <w:t>,</w:t>
      </w:r>
      <w:r w:rsidR="00E77CB1">
        <w:t xml:space="preserve"> a jednostkami zajmującymi się </w:t>
      </w:r>
      <w:r w:rsidR="00DD019C">
        <w:t xml:space="preserve">edukacją (kształceniem, </w:t>
      </w:r>
      <w:r w:rsidR="00E77CB1">
        <w:t xml:space="preserve">szkoleniem i </w:t>
      </w:r>
      <w:r w:rsidR="00DD019C">
        <w:t xml:space="preserve">doskonaleniem zawodowym) </w:t>
      </w:r>
      <w:r w:rsidR="00E77CB1">
        <w:t>kadr. Zmiany te</w:t>
      </w:r>
      <w:r w:rsidRPr="006762B1">
        <w:t xml:space="preserve"> powinny się koncentrować na:</w:t>
      </w:r>
    </w:p>
    <w:p w14:paraId="7970D118" w14:textId="61BE1A30" w:rsidR="00735AB6" w:rsidRPr="006762B1" w:rsidRDefault="00CF1AEA" w:rsidP="00735AB6">
      <w:pPr>
        <w:pStyle w:val="Akapitzlist"/>
        <w:numPr>
          <w:ilvl w:val="0"/>
          <w:numId w:val="11"/>
        </w:numPr>
        <w:jc w:val="both"/>
      </w:pPr>
      <w:r w:rsidRPr="006762B1">
        <w:t xml:space="preserve">zapewnieniu większego oddziaływania przedsiębiorców na dostawców usług edukacyjnych zarówno </w:t>
      </w:r>
      <w:r w:rsidR="0016005E">
        <w:br/>
      </w:r>
      <w:r w:rsidRPr="006762B1">
        <w:t xml:space="preserve">w sferze edukacji formalnej jak i pozaformalnej. Należy zauważyć, że chociaż  szkoły od lat zabiegają </w:t>
      </w:r>
      <w:r w:rsidR="0016005E">
        <w:br/>
      </w:r>
      <w:r w:rsidRPr="006762B1">
        <w:t>o większe zaangażowanie się pracodawców w proces kształcenia</w:t>
      </w:r>
      <w:r w:rsidR="00735AB6" w:rsidRPr="006762B1">
        <w:t xml:space="preserve"> – efekt tych starań nie przy</w:t>
      </w:r>
      <w:r w:rsidR="00E77CB1">
        <w:t xml:space="preserve">nosi oczekiwanych rezultatów - </w:t>
      </w:r>
      <w:r w:rsidR="00735AB6" w:rsidRPr="006762B1">
        <w:t xml:space="preserve">okazuje się </w:t>
      </w:r>
      <w:r w:rsidR="00E77CB1">
        <w:t>,</w:t>
      </w:r>
      <w:r w:rsidR="00735AB6" w:rsidRPr="006762B1">
        <w:t xml:space="preserve">że </w:t>
      </w:r>
      <w:r w:rsidRPr="006762B1">
        <w:t>pracodawcy nie są</w:t>
      </w:r>
      <w:r w:rsidR="00735AB6" w:rsidRPr="006762B1">
        <w:t xml:space="preserve"> zainteresowani taką współpracą;</w:t>
      </w:r>
    </w:p>
    <w:p w14:paraId="20CD82BA" w14:textId="15AE6F0E" w:rsidR="00CF1AEA" w:rsidRPr="006762B1" w:rsidRDefault="00E77CB1" w:rsidP="00735AB6">
      <w:pPr>
        <w:pStyle w:val="Akapitzlist"/>
        <w:numPr>
          <w:ilvl w:val="0"/>
          <w:numId w:val="11"/>
        </w:numPr>
        <w:jc w:val="both"/>
      </w:pPr>
      <w:r>
        <w:t>zbudowaniu</w:t>
      </w:r>
      <w:r w:rsidR="00735AB6" w:rsidRPr="006762B1">
        <w:t xml:space="preserve"> partnerstwa z instytucjami rynku pracy (</w:t>
      </w:r>
      <w:r>
        <w:t xml:space="preserve">zakłada się, że </w:t>
      </w:r>
      <w:r w:rsidR="00735AB6" w:rsidRPr="006762B1">
        <w:t xml:space="preserve">dostarczanie danych </w:t>
      </w:r>
      <w:r w:rsidR="00DD019C">
        <w:br/>
      </w:r>
      <w:r w:rsidR="00735AB6" w:rsidRPr="006762B1">
        <w:t>o potrzebach kwalifikacyjn</w:t>
      </w:r>
      <w:r>
        <w:t>ych danego sektora</w:t>
      </w:r>
      <w:r w:rsidR="00735AB6" w:rsidRPr="006762B1">
        <w:t xml:space="preserve"> - pozwoli na poprawę skuteczności działań z zakresu pośrednictwa pracy i poradnictwa </w:t>
      </w:r>
      <w:r w:rsidR="00DD019C">
        <w:t>edukacyjno-</w:t>
      </w:r>
      <w:r w:rsidR="00735AB6" w:rsidRPr="006762B1">
        <w:t>zawodowego).</w:t>
      </w:r>
    </w:p>
    <w:p w14:paraId="552F3608" w14:textId="564D4F1D" w:rsidR="00735AB6" w:rsidRDefault="00735AB6" w:rsidP="00735AB6">
      <w:pPr>
        <w:jc w:val="both"/>
      </w:pPr>
      <w:r w:rsidRPr="006762B1">
        <w:t>Osi</w:t>
      </w:r>
      <w:r w:rsidR="00E77CB1">
        <w:t>ągnięcie założonego celu wymaga</w:t>
      </w:r>
      <w:r w:rsidRPr="006762B1">
        <w:t xml:space="preserve"> wprowadzenia zmian w dotychczasowym modelu współpracy między interesariuszami turystycznego rynku pracy – poprzez stworzenie ogólnopolskiej platformy wymiany info</w:t>
      </w:r>
      <w:r w:rsidR="00E77CB1">
        <w:t xml:space="preserve">rmacji i doświadczeń pomiędzy </w:t>
      </w:r>
      <w:r w:rsidRPr="006762B1">
        <w:t>jednostkami zajmującymi się kształceniem</w:t>
      </w:r>
      <w:r w:rsidR="00DD019C">
        <w:t xml:space="preserve">, </w:t>
      </w:r>
      <w:r w:rsidRPr="006762B1">
        <w:t>szkoleniem</w:t>
      </w:r>
      <w:r w:rsidR="00DD019C">
        <w:t xml:space="preserve"> i doskonaleniem zawodowym, </w:t>
      </w:r>
      <w:r w:rsidRPr="006762B1">
        <w:t>a przedsiębiorcami działającymi w dan</w:t>
      </w:r>
      <w:r w:rsidR="00D050A5">
        <w:t xml:space="preserve">ym sektorze. W obszarze turystyki taką platformą współpracy i wymiany informacji </w:t>
      </w:r>
      <w:r w:rsidR="00DD019C">
        <w:t xml:space="preserve">będzie </w:t>
      </w:r>
      <w:r w:rsidRPr="006762B1">
        <w:t>Rada ds. Kompetencji Sektora Turystyki</w:t>
      </w:r>
      <w:r w:rsidR="008D56D8" w:rsidRPr="006762B1">
        <w:t>.</w:t>
      </w:r>
      <w:r w:rsidR="00D050A5">
        <w:t xml:space="preserve"> Należy dodać</w:t>
      </w:r>
      <w:r w:rsidR="00FC4062" w:rsidRPr="006762B1">
        <w:t xml:space="preserve">, </w:t>
      </w:r>
      <w:r w:rsidR="00DD019C">
        <w:br/>
      </w:r>
      <w:r w:rsidR="00FC4062" w:rsidRPr="006762B1">
        <w:t>że w przypadku sektorów wielobranżowy</w:t>
      </w:r>
      <w:r w:rsidR="00D050A5">
        <w:t xml:space="preserve">ch – takich jak turystyka – Rady dodatkowo stwarzają </w:t>
      </w:r>
      <w:r w:rsidR="00FC4062" w:rsidRPr="006762B1">
        <w:t xml:space="preserve">możliwość wymiany informacji </w:t>
      </w:r>
      <w:r w:rsidR="00D402D5">
        <w:t>i</w:t>
      </w:r>
      <w:r w:rsidR="00FC4062" w:rsidRPr="006762B1">
        <w:t xml:space="preserve"> współpracy</w:t>
      </w:r>
      <w:r w:rsidR="00D050A5">
        <w:t xml:space="preserve"> pomiędzy</w:t>
      </w:r>
      <w:r w:rsidR="00FC4062" w:rsidRPr="006762B1">
        <w:t xml:space="preserve"> branż</w:t>
      </w:r>
      <w:r w:rsidR="00D050A5">
        <w:t>ami wchodzącymi</w:t>
      </w:r>
      <w:r w:rsidR="00FC4062" w:rsidRPr="006762B1">
        <w:t xml:space="preserve"> w skład sektora. </w:t>
      </w:r>
    </w:p>
    <w:p w14:paraId="30B36E68" w14:textId="197BCC0A" w:rsidR="006762B1" w:rsidRDefault="006762B1" w:rsidP="00735AB6">
      <w:pPr>
        <w:jc w:val="both"/>
      </w:pPr>
      <w:r w:rsidRPr="006762B1">
        <w:rPr>
          <w:b/>
          <w:sz w:val="24"/>
          <w:szCs w:val="24"/>
        </w:rPr>
        <w:t>Główne kierunki działania Rady</w:t>
      </w:r>
      <w:r w:rsidRPr="006762B1">
        <w:t xml:space="preserve"> </w:t>
      </w:r>
    </w:p>
    <w:p w14:paraId="44F40DA4" w14:textId="0BD0E950" w:rsidR="00D27E8A" w:rsidRDefault="00D27E8A" w:rsidP="00D27E8A">
      <w:pPr>
        <w:jc w:val="both"/>
      </w:pPr>
      <w:r>
        <w:t>Rada koncentrować się będzie na problematyce rynku pracy branż wchodzących w skład sektora turystyki.</w:t>
      </w:r>
      <w:r w:rsidR="00D050A5">
        <w:t xml:space="preserve"> </w:t>
      </w:r>
      <w:r w:rsidR="00D402D5">
        <w:br/>
      </w:r>
      <w:r w:rsidR="00D050A5">
        <w:t>W szczególności przewiduje się prowadzenie działań w następujących obszarach:</w:t>
      </w:r>
    </w:p>
    <w:p w14:paraId="50A7C518" w14:textId="3002C8DB" w:rsidR="00D27E8A" w:rsidRDefault="00D27E8A" w:rsidP="00D27E8A">
      <w:pPr>
        <w:pStyle w:val="Akapitzlist"/>
        <w:numPr>
          <w:ilvl w:val="0"/>
          <w:numId w:val="16"/>
        </w:numPr>
        <w:jc w:val="both"/>
      </w:pPr>
      <w:r>
        <w:t>rynek pracy – w ujęciu branżowym</w:t>
      </w:r>
      <w:r w:rsidR="00D050A5">
        <w:t>;</w:t>
      </w:r>
    </w:p>
    <w:p w14:paraId="0F3D3E12" w14:textId="6EE0F8B4" w:rsidR="00D27E8A" w:rsidRDefault="00D27E8A" w:rsidP="00D27E8A">
      <w:pPr>
        <w:pStyle w:val="Akapitzlist"/>
        <w:numPr>
          <w:ilvl w:val="0"/>
          <w:numId w:val="16"/>
        </w:numPr>
        <w:jc w:val="both"/>
      </w:pPr>
      <w:r>
        <w:t>kształcenie</w:t>
      </w:r>
      <w:r w:rsidR="00D402D5">
        <w:t>,</w:t>
      </w:r>
      <w:r>
        <w:t xml:space="preserve"> szkolenie </w:t>
      </w:r>
      <w:r w:rsidR="00D402D5">
        <w:t xml:space="preserve">i doskonalenie zawodowe </w:t>
      </w:r>
      <w:r>
        <w:t>w obszarze turystyki</w:t>
      </w:r>
      <w:r w:rsidR="00D050A5">
        <w:t>;</w:t>
      </w:r>
    </w:p>
    <w:p w14:paraId="2F4E8B54" w14:textId="0F05A81F" w:rsidR="00D27E8A" w:rsidRDefault="00D27E8A" w:rsidP="00175F62">
      <w:pPr>
        <w:pStyle w:val="Akapitzlist"/>
        <w:numPr>
          <w:ilvl w:val="0"/>
          <w:numId w:val="16"/>
        </w:numPr>
        <w:jc w:val="both"/>
      </w:pPr>
      <w:r>
        <w:t xml:space="preserve">kreowanie nowych kompetencji zgodnych z </w:t>
      </w:r>
      <w:r w:rsidR="00D402D5">
        <w:t xml:space="preserve">aktualnymi </w:t>
      </w:r>
      <w:r>
        <w:t>potrzebami turystycznego rynku pracy</w:t>
      </w:r>
      <w:r w:rsidR="00D050A5">
        <w:t>;</w:t>
      </w:r>
    </w:p>
    <w:p w14:paraId="540C14C2" w14:textId="4F03436D" w:rsidR="00D402D5" w:rsidRDefault="00D402D5" w:rsidP="00D27E8A">
      <w:pPr>
        <w:pStyle w:val="Akapitzlist"/>
        <w:numPr>
          <w:ilvl w:val="0"/>
          <w:numId w:val="16"/>
        </w:numPr>
        <w:jc w:val="both"/>
      </w:pPr>
      <w:r>
        <w:t>monitorowanie, aktualizacja i rozwój Sektorowej Ramy ds. Kwalifikacji w Turystyce.</w:t>
      </w:r>
    </w:p>
    <w:p w14:paraId="0FA70EB8" w14:textId="77777777" w:rsidR="00D27E8A" w:rsidRDefault="00D27E8A" w:rsidP="00D27E8A">
      <w:pPr>
        <w:pStyle w:val="Akapitzlist"/>
        <w:jc w:val="both"/>
      </w:pPr>
    </w:p>
    <w:p w14:paraId="2051E7E8" w14:textId="71FDCDE1" w:rsidR="00D27E8A" w:rsidRDefault="00D27E8A" w:rsidP="00D27E8A">
      <w:r>
        <w:t xml:space="preserve">W ramach 1. kierunku </w:t>
      </w:r>
      <w:r w:rsidR="00D050A5">
        <w:t>działania</w:t>
      </w:r>
      <w:r>
        <w:t xml:space="preserve"> (rynek pracy) przewiduje się wypracowanie i wdrożenie mechanizmów:</w:t>
      </w:r>
    </w:p>
    <w:p w14:paraId="18E982EB" w14:textId="284D3D46" w:rsidR="00D27E8A" w:rsidRDefault="00D27E8A" w:rsidP="00D27E8A">
      <w:pPr>
        <w:pStyle w:val="Akapitzlist"/>
        <w:numPr>
          <w:ilvl w:val="0"/>
          <w:numId w:val="14"/>
        </w:numPr>
        <w:jc w:val="both"/>
      </w:pPr>
      <w:r>
        <w:t>monitorowania rynku pracy w poszczególnych branżach turystycznych (umożliwiające prognozowanie ich potrzeb kompetencyjnych)</w:t>
      </w:r>
      <w:r w:rsidR="005C6CE4">
        <w:t>;</w:t>
      </w:r>
    </w:p>
    <w:p w14:paraId="24D38B92" w14:textId="36345DCD" w:rsidR="00D27E8A" w:rsidRDefault="00D27E8A" w:rsidP="00D27E8A">
      <w:pPr>
        <w:pStyle w:val="Akapitzlist"/>
        <w:numPr>
          <w:ilvl w:val="0"/>
          <w:numId w:val="14"/>
        </w:numPr>
        <w:jc w:val="both"/>
      </w:pPr>
      <w:r>
        <w:lastRenderedPageBreak/>
        <w:t>reagowania na pojawienie się nowych potrzeb kompetencyjnych w poszczególnych branżach</w:t>
      </w:r>
      <w:r w:rsidR="005C6CE4">
        <w:t>;</w:t>
      </w:r>
    </w:p>
    <w:p w14:paraId="47E76E0E" w14:textId="0DB4EE59" w:rsidR="00D27E8A" w:rsidRDefault="00D27E8A" w:rsidP="00D27E8A">
      <w:pPr>
        <w:pStyle w:val="Akapitzlist"/>
        <w:numPr>
          <w:ilvl w:val="0"/>
          <w:numId w:val="14"/>
        </w:numPr>
        <w:jc w:val="both"/>
      </w:pPr>
      <w:r>
        <w:t>monitorowania ram prawnych funkcjonowania rynku pracy w branżach turystycznych</w:t>
      </w:r>
      <w:r w:rsidR="005C6CE4">
        <w:t>.</w:t>
      </w:r>
    </w:p>
    <w:p w14:paraId="3D22FB8C" w14:textId="2C523F46" w:rsidR="005C6CE4" w:rsidRDefault="005C6CE4" w:rsidP="008C3A0A">
      <w:pPr>
        <w:jc w:val="both"/>
      </w:pPr>
      <w:r>
        <w:t>W ramach 2 kierunku (</w:t>
      </w:r>
      <w:r w:rsidR="005E4C82">
        <w:t>kształcenie</w:t>
      </w:r>
      <w:r w:rsidR="00D402D5">
        <w:t>,</w:t>
      </w:r>
      <w:r w:rsidR="005E4C82">
        <w:t xml:space="preserve"> szkolenie</w:t>
      </w:r>
      <w:r w:rsidR="00D402D5">
        <w:t xml:space="preserve"> i doskonalenie zawodowe</w:t>
      </w:r>
      <w:r>
        <w:t>) prowadzone  będą działania mające</w:t>
      </w:r>
      <w:r w:rsidR="00D402D5">
        <w:br/>
      </w:r>
      <w:r>
        <w:t xml:space="preserve"> na celu</w:t>
      </w:r>
      <w:r w:rsidRPr="005C6CE4">
        <w:t xml:space="preserve"> </w:t>
      </w:r>
      <w:r w:rsidR="005E4C82">
        <w:t>w</w:t>
      </w:r>
      <w:r>
        <w:t xml:space="preserve">ypracowanie i wdrożenie </w:t>
      </w:r>
      <w:r w:rsidR="00D402D5">
        <w:t xml:space="preserve">następujących </w:t>
      </w:r>
      <w:r>
        <w:t>mechanizmów:</w:t>
      </w:r>
    </w:p>
    <w:p w14:paraId="1D8D035F" w14:textId="36120C38" w:rsidR="005C6CE4" w:rsidRDefault="005C6CE4" w:rsidP="008C3A0A">
      <w:pPr>
        <w:pStyle w:val="Akapitzlist"/>
        <w:numPr>
          <w:ilvl w:val="0"/>
          <w:numId w:val="17"/>
        </w:numPr>
        <w:jc w:val="both"/>
      </w:pPr>
      <w:r>
        <w:t>współprac</w:t>
      </w:r>
      <w:r w:rsidR="00175F62">
        <w:t>y</w:t>
      </w:r>
      <w:r>
        <w:t xml:space="preserve"> w zakresie porozumień edukacyjnych działających w </w:t>
      </w:r>
      <w:r w:rsidR="00D402D5">
        <w:t xml:space="preserve">obszarze </w:t>
      </w:r>
      <w:r>
        <w:t>zinte</w:t>
      </w:r>
      <w:r w:rsidR="005E4C82">
        <w:t xml:space="preserve">growania edukacji </w:t>
      </w:r>
      <w:r w:rsidR="00D402D5">
        <w:br/>
      </w:r>
      <w:r w:rsidR="005E4C82">
        <w:t>i pracodawców;</w:t>
      </w:r>
    </w:p>
    <w:p w14:paraId="3906C5A2" w14:textId="6D6B7E15" w:rsidR="005C6CE4" w:rsidRDefault="005C6CE4" w:rsidP="008C3A0A">
      <w:pPr>
        <w:pStyle w:val="Akapitzlist"/>
        <w:numPr>
          <w:ilvl w:val="0"/>
          <w:numId w:val="17"/>
        </w:numPr>
        <w:jc w:val="both"/>
      </w:pPr>
      <w:r>
        <w:t>przekazywani</w:t>
      </w:r>
      <w:r w:rsidR="00175F62">
        <w:t>a</w:t>
      </w:r>
      <w:r>
        <w:t xml:space="preserve"> informacji nt. zapotrzebowania na kompetencje do instytucji eduka</w:t>
      </w:r>
      <w:r w:rsidR="005E4C82">
        <w:t>cyjnych, instytucji rynku pracy;</w:t>
      </w:r>
    </w:p>
    <w:p w14:paraId="11FF643B" w14:textId="4FD0DF3E" w:rsidR="005C6CE4" w:rsidRDefault="005C6CE4" w:rsidP="008C3A0A">
      <w:pPr>
        <w:pStyle w:val="Akapitzlist"/>
        <w:numPr>
          <w:ilvl w:val="0"/>
          <w:numId w:val="17"/>
        </w:numPr>
        <w:jc w:val="both"/>
      </w:pPr>
      <w:r>
        <w:t>większe</w:t>
      </w:r>
      <w:r w:rsidR="00175F62">
        <w:t>go</w:t>
      </w:r>
      <w:r>
        <w:t xml:space="preserve"> włączani</w:t>
      </w:r>
      <w:r w:rsidR="00175F62">
        <w:t>a</w:t>
      </w:r>
      <w:r>
        <w:t xml:space="preserve"> pracodawców w proces edukacji kadr.</w:t>
      </w:r>
    </w:p>
    <w:p w14:paraId="3A177121" w14:textId="1F422E49" w:rsidR="005C6CE4" w:rsidRDefault="005E4C82" w:rsidP="008C3A0A">
      <w:pPr>
        <w:jc w:val="both"/>
      </w:pPr>
      <w:r>
        <w:t>W ramach 3 kierunku (</w:t>
      </w:r>
      <w:r w:rsidR="005C6CE4">
        <w:t xml:space="preserve">kreowanie nowych kompetencji) </w:t>
      </w:r>
      <w:r>
        <w:t xml:space="preserve">będą </w:t>
      </w:r>
      <w:r w:rsidR="00146696">
        <w:t>prowadzone dzi</w:t>
      </w:r>
      <w:r>
        <w:t>ałania mające na celu</w:t>
      </w:r>
      <w:r w:rsidR="00146696">
        <w:t>:</w:t>
      </w:r>
    </w:p>
    <w:p w14:paraId="0984C121" w14:textId="68C9CD3B" w:rsidR="00146696" w:rsidRDefault="00146696" w:rsidP="008C3A0A">
      <w:pPr>
        <w:pStyle w:val="Akapitzlist"/>
        <w:numPr>
          <w:ilvl w:val="0"/>
          <w:numId w:val="18"/>
        </w:numPr>
        <w:jc w:val="both"/>
      </w:pPr>
      <w:r>
        <w:t>iden</w:t>
      </w:r>
      <w:r w:rsidR="005E4C82">
        <w:t>tyfikację luk kompetencyjnych</w:t>
      </w:r>
      <w:r>
        <w:t xml:space="preserve"> w poszczególnych branżach</w:t>
      </w:r>
      <w:r w:rsidR="005E4C82">
        <w:t xml:space="preserve"> turystycznych,</w:t>
      </w:r>
    </w:p>
    <w:p w14:paraId="1DAA97B8" w14:textId="63398929" w:rsidR="00146696" w:rsidRDefault="005E4C82" w:rsidP="008C3A0A">
      <w:pPr>
        <w:pStyle w:val="Akapitzlist"/>
        <w:numPr>
          <w:ilvl w:val="0"/>
          <w:numId w:val="18"/>
        </w:numPr>
        <w:jc w:val="both"/>
      </w:pPr>
      <w:r>
        <w:t>przekazywanie</w:t>
      </w:r>
      <w:r w:rsidR="00146696">
        <w:t xml:space="preserve"> informacji o stwierdzonych lukach kompetencyjnych do jednostek edukacyjnych</w:t>
      </w:r>
      <w:r w:rsidR="00986BA9">
        <w:t>,</w:t>
      </w:r>
    </w:p>
    <w:p w14:paraId="6F2E6B7F" w14:textId="1E39F954" w:rsidR="00146696" w:rsidRDefault="00146696" w:rsidP="008C3A0A">
      <w:pPr>
        <w:pStyle w:val="Akapitzlist"/>
        <w:numPr>
          <w:ilvl w:val="0"/>
          <w:numId w:val="18"/>
        </w:numPr>
        <w:jc w:val="both"/>
      </w:pPr>
      <w:r>
        <w:t>stymulowaniu opracowywania nowych kwalifikacji i ich włączania do zintegrowanego systemu kwalifikacji.</w:t>
      </w:r>
    </w:p>
    <w:p w14:paraId="2A242FBB" w14:textId="6BE62E71" w:rsidR="00146696" w:rsidRDefault="00146696" w:rsidP="008C3A0A">
      <w:pPr>
        <w:jc w:val="both"/>
      </w:pPr>
      <w:r>
        <w:t xml:space="preserve">W ramach 4 kierunku działania </w:t>
      </w:r>
      <w:r w:rsidR="00382081" w:rsidRPr="00382081">
        <w:tab/>
      </w:r>
      <w:r w:rsidR="00382081">
        <w:t>(</w:t>
      </w:r>
      <w:r w:rsidR="00382081" w:rsidRPr="00382081">
        <w:t>monitorowanie, aktualizacja i rozwój Sektorowej Ramy ds. Kwalifikacji w Turystyce</w:t>
      </w:r>
      <w:r w:rsidR="00382081" w:rsidRPr="00382081" w:rsidDel="00382081">
        <w:t xml:space="preserve"> </w:t>
      </w:r>
      <w:r w:rsidR="005E4C82">
        <w:t xml:space="preserve">) </w:t>
      </w:r>
      <w:r>
        <w:t>działania będą się koncentrowały</w:t>
      </w:r>
      <w:r w:rsidR="008C3A0A">
        <w:t xml:space="preserve"> </w:t>
      </w:r>
      <w:r w:rsidR="00382081">
        <w:t>na</w:t>
      </w:r>
      <w:r>
        <w:t>:</w:t>
      </w:r>
    </w:p>
    <w:p w14:paraId="2BFB883E" w14:textId="48C36508" w:rsidR="00986BA9" w:rsidRDefault="00986BA9" w:rsidP="00146696">
      <w:pPr>
        <w:pStyle w:val="Akapitzlist"/>
        <w:numPr>
          <w:ilvl w:val="0"/>
          <w:numId w:val="19"/>
        </w:numPr>
      </w:pPr>
      <w:r>
        <w:t>upowszechniani</w:t>
      </w:r>
      <w:r w:rsidR="00382081">
        <w:t>u</w:t>
      </w:r>
      <w:r>
        <w:t xml:space="preserve"> informacji nt. Sektorowej Ramy Kwalifikacji dla Sektora Turystyki,</w:t>
      </w:r>
    </w:p>
    <w:p w14:paraId="667AA566" w14:textId="78908E66" w:rsidR="00986BA9" w:rsidRDefault="00986BA9" w:rsidP="00146696">
      <w:pPr>
        <w:pStyle w:val="Akapitzlist"/>
        <w:numPr>
          <w:ilvl w:val="0"/>
          <w:numId w:val="19"/>
        </w:numPr>
      </w:pPr>
      <w:r>
        <w:t>aktualizacj</w:t>
      </w:r>
      <w:r w:rsidR="00382081">
        <w:t>i</w:t>
      </w:r>
      <w:r w:rsidR="008C3A0A">
        <w:t xml:space="preserve"> </w:t>
      </w:r>
      <w:r>
        <w:t>Sektorowej Ramy Kwalifikacji dla Sektora Turystyki,</w:t>
      </w:r>
    </w:p>
    <w:p w14:paraId="1E5FF026" w14:textId="3D49CA62" w:rsidR="00146696" w:rsidRDefault="005E4C82" w:rsidP="00146696">
      <w:pPr>
        <w:pStyle w:val="Akapitzlist"/>
        <w:numPr>
          <w:ilvl w:val="0"/>
          <w:numId w:val="19"/>
        </w:numPr>
      </w:pPr>
      <w:r>
        <w:t>stymulowaniu rozwoju</w:t>
      </w:r>
      <w:r w:rsidR="00146696">
        <w:t xml:space="preserve"> </w:t>
      </w:r>
      <w:r w:rsidR="00986BA9">
        <w:t>S</w:t>
      </w:r>
      <w:r w:rsidR="00146696">
        <w:t>ektorow</w:t>
      </w:r>
      <w:r w:rsidR="00986BA9">
        <w:t>ej</w:t>
      </w:r>
      <w:r w:rsidR="00146696">
        <w:t xml:space="preserve"> </w:t>
      </w:r>
      <w:r w:rsidR="00986BA9">
        <w:t>R</w:t>
      </w:r>
      <w:r w:rsidR="00146696">
        <w:t>am</w:t>
      </w:r>
      <w:r w:rsidR="00986BA9">
        <w:t>y</w:t>
      </w:r>
      <w:r w:rsidR="00146696">
        <w:t xml:space="preserve"> </w:t>
      </w:r>
      <w:r w:rsidR="00986BA9">
        <w:t>K</w:t>
      </w:r>
      <w:r w:rsidR="00146696">
        <w:t xml:space="preserve">walifikacji dla </w:t>
      </w:r>
      <w:r w:rsidR="00986BA9">
        <w:t>S</w:t>
      </w:r>
      <w:r w:rsidR="00146696">
        <w:t xml:space="preserve">ektora </w:t>
      </w:r>
      <w:r w:rsidR="00986BA9">
        <w:t>T</w:t>
      </w:r>
      <w:r w:rsidR="00146696">
        <w:t>urystyki (opracowanie kolejnych podram</w:t>
      </w:r>
      <w:r>
        <w:t xml:space="preserve">, aktualizacja istniejących </w:t>
      </w:r>
      <w:r w:rsidR="00146696">
        <w:t>);</w:t>
      </w:r>
    </w:p>
    <w:p w14:paraId="341B69F2" w14:textId="088274AB" w:rsidR="00146696" w:rsidRDefault="00146696" w:rsidP="00146696">
      <w:pPr>
        <w:pStyle w:val="Akapitzlist"/>
        <w:numPr>
          <w:ilvl w:val="0"/>
          <w:numId w:val="19"/>
        </w:numPr>
      </w:pPr>
      <w:r>
        <w:t>stymulowani</w:t>
      </w:r>
      <w:r w:rsidR="004D1C3B">
        <w:t>u</w:t>
      </w:r>
      <w:r>
        <w:t xml:space="preserve"> opracowywania kwalifikacji istnieją</w:t>
      </w:r>
      <w:r w:rsidR="005E4C82">
        <w:t xml:space="preserve">cych w poszczególnych branżach </w:t>
      </w:r>
      <w:r>
        <w:t>turystycznych</w:t>
      </w:r>
      <w:r w:rsidR="005E4C82">
        <w:t xml:space="preserve"> </w:t>
      </w:r>
      <w:r w:rsidR="00BB108D">
        <w:br/>
      </w:r>
      <w:r w:rsidR="005E4C82">
        <w:t>i wprowadzania ich do zintegrowanego systemu kwalifikacji</w:t>
      </w:r>
      <w:r>
        <w:t>.</w:t>
      </w:r>
    </w:p>
    <w:p w14:paraId="101CFE08" w14:textId="66D5A2DF" w:rsidR="00146696" w:rsidRDefault="00146696" w:rsidP="005C6CE4">
      <w:pPr>
        <w:rPr>
          <w:b/>
        </w:rPr>
      </w:pPr>
      <w:r w:rsidRPr="00146696">
        <w:rPr>
          <w:b/>
        </w:rPr>
        <w:t>Narzędzia realizacji</w:t>
      </w:r>
    </w:p>
    <w:p w14:paraId="2CD62D77" w14:textId="05DD89A8" w:rsidR="00146696" w:rsidRDefault="00146696" w:rsidP="005C6CE4">
      <w:r w:rsidRPr="00146696">
        <w:t xml:space="preserve">Podstawowymi narzędziami wykorzystywanymi w pracach Rady </w:t>
      </w:r>
      <w:r>
        <w:t>będą:</w:t>
      </w:r>
    </w:p>
    <w:p w14:paraId="3917DF2E" w14:textId="09816A45" w:rsidR="00146696" w:rsidRDefault="00146696" w:rsidP="005E4C82">
      <w:pPr>
        <w:pStyle w:val="Akapitzlist"/>
        <w:numPr>
          <w:ilvl w:val="0"/>
          <w:numId w:val="20"/>
        </w:numPr>
        <w:jc w:val="both"/>
      </w:pPr>
      <w:r>
        <w:t xml:space="preserve">Włączanie </w:t>
      </w:r>
      <w:r w:rsidR="005E4C82">
        <w:t xml:space="preserve">w prace prowadzone przez Radę </w:t>
      </w:r>
      <w:r>
        <w:t>przedstawicieli głównych grup interesariuszy (członkostwo w Radzie, występowanie w charakterze ekspertów, zapraszanie do udziału w realizacji projektów, udział w konferencjach, seminariach …)</w:t>
      </w:r>
      <w:r w:rsidR="005E4C82">
        <w:t>.</w:t>
      </w:r>
    </w:p>
    <w:p w14:paraId="28F234A9" w14:textId="3DA8E611" w:rsidR="00146696" w:rsidRDefault="00382081" w:rsidP="005E4C82">
      <w:pPr>
        <w:pStyle w:val="Akapitzlist"/>
        <w:numPr>
          <w:ilvl w:val="0"/>
          <w:numId w:val="20"/>
        </w:numPr>
        <w:jc w:val="both"/>
      </w:pPr>
      <w:r>
        <w:t xml:space="preserve">Prowadzenie </w:t>
      </w:r>
      <w:r w:rsidR="00146696">
        <w:t xml:space="preserve">  badań metodologicznych, analitycznych i eksperckich</w:t>
      </w:r>
      <w:r>
        <w:t xml:space="preserve"> i upowszechnianie ich wyników</w:t>
      </w:r>
      <w:r w:rsidR="005E4C82">
        <w:t>.</w:t>
      </w:r>
    </w:p>
    <w:p w14:paraId="164F9395" w14:textId="06DDC844" w:rsidR="00146696" w:rsidRDefault="005E4C82" w:rsidP="005E4C82">
      <w:pPr>
        <w:pStyle w:val="Akapitzlist"/>
        <w:numPr>
          <w:ilvl w:val="0"/>
          <w:numId w:val="20"/>
        </w:numPr>
        <w:jc w:val="both"/>
      </w:pPr>
      <w:r>
        <w:t xml:space="preserve">Konsultacje z </w:t>
      </w:r>
      <w:r w:rsidR="00146696">
        <w:t>interesariuszami – (organizacja konferencji, seminariów i spotkań z podstawowymi grupami interesariuszy</w:t>
      </w:r>
      <w:r w:rsidR="00BB108D">
        <w:t>)</w:t>
      </w:r>
      <w:r>
        <w:t>.</w:t>
      </w:r>
    </w:p>
    <w:p w14:paraId="760E4FEB" w14:textId="2DCCC627" w:rsidR="005E4C82" w:rsidRDefault="005E4C82" w:rsidP="005E4C82">
      <w:pPr>
        <w:pStyle w:val="Akapitzlist"/>
        <w:numPr>
          <w:ilvl w:val="0"/>
          <w:numId w:val="20"/>
        </w:numPr>
        <w:jc w:val="both"/>
      </w:pPr>
      <w:r>
        <w:t>Inicjowanie i wspieranie nawiązywania współpracy między poszczególnymi grupami interesariuszy (opracowanie i udostępnienie wzorca umowy o współpracę)</w:t>
      </w:r>
    </w:p>
    <w:p w14:paraId="2B61CC68" w14:textId="224CFBF9" w:rsidR="00A3242E" w:rsidRDefault="00A3242E" w:rsidP="00146696">
      <w:pPr>
        <w:rPr>
          <w:b/>
        </w:rPr>
      </w:pPr>
      <w:r>
        <w:rPr>
          <w:b/>
        </w:rPr>
        <w:t>Powołanie Rady</w:t>
      </w:r>
    </w:p>
    <w:p w14:paraId="5BC9F1D0" w14:textId="77777777" w:rsidR="00A3242E" w:rsidRPr="00A3242E" w:rsidRDefault="00A3242E" w:rsidP="00A3242E">
      <w:r w:rsidRPr="00A3242E">
        <w:lastRenderedPageBreak/>
        <w:t>Zgodnie z przyjętym załażeniem, członkami Rady są przedstawiciele głównych  grupy interesariuszy .</w:t>
      </w:r>
    </w:p>
    <w:p w14:paraId="5181EA3E" w14:textId="39E075BA" w:rsidR="00A3242E" w:rsidRPr="00A3242E" w:rsidRDefault="00A3242E" w:rsidP="00A3242E">
      <w:r w:rsidRPr="00A3242E">
        <w:t>Z propozycją zgłoszenia członków zwrócono się do</w:t>
      </w:r>
      <w:r>
        <w:t xml:space="preserve"> przedstawicieli n</w:t>
      </w:r>
      <w:r w:rsidR="009E092C">
        <w:t>astępujących grup jednostek</w:t>
      </w:r>
      <w:r>
        <w:t xml:space="preserve">: </w:t>
      </w:r>
    </w:p>
    <w:p w14:paraId="46DF801E" w14:textId="7DF222BF" w:rsidR="00A3242E" w:rsidRDefault="009E092C" w:rsidP="00A3242E">
      <w:pPr>
        <w:pStyle w:val="Akapitzlist"/>
        <w:numPr>
          <w:ilvl w:val="0"/>
          <w:numId w:val="22"/>
        </w:numPr>
      </w:pPr>
      <w:r>
        <w:t>Przedsiębiorców</w:t>
      </w:r>
      <w:r w:rsidR="00A3242E" w:rsidRPr="00A3242E">
        <w:t xml:space="preserve"> z po</w:t>
      </w:r>
      <w:r w:rsidR="00A3242E">
        <w:t>szczególnych branż i organizacji</w:t>
      </w:r>
      <w:r w:rsidR="00A3242E" w:rsidRPr="00A3242E">
        <w:t xml:space="preserve"> pracodawców</w:t>
      </w:r>
      <w:r>
        <w:t>.</w:t>
      </w:r>
    </w:p>
    <w:p w14:paraId="60400151" w14:textId="4D2BFAA3" w:rsidR="000A2CE5" w:rsidRDefault="00A3242E" w:rsidP="00A3242E">
      <w:pPr>
        <w:pStyle w:val="Akapitzlist"/>
        <w:numPr>
          <w:ilvl w:val="0"/>
          <w:numId w:val="22"/>
        </w:numPr>
      </w:pPr>
      <w:r>
        <w:t>Instytucji</w:t>
      </w:r>
      <w:r w:rsidRPr="00A3242E">
        <w:t xml:space="preserve"> edukacji formalnej</w:t>
      </w:r>
      <w:r>
        <w:t xml:space="preserve"> i poza formalnej kształcących</w:t>
      </w:r>
      <w:r w:rsidRPr="00A3242E">
        <w:t xml:space="preserve"> na potrzeby poszczególnych branż</w:t>
      </w:r>
      <w:r w:rsidR="009E092C">
        <w:t>.</w:t>
      </w:r>
    </w:p>
    <w:p w14:paraId="34E6C1A9" w14:textId="2B3B25CB" w:rsidR="000A2CE5" w:rsidRDefault="000A2CE5" w:rsidP="00A3242E">
      <w:pPr>
        <w:pStyle w:val="Akapitzlist"/>
        <w:numPr>
          <w:ilvl w:val="0"/>
          <w:numId w:val="22"/>
        </w:numPr>
      </w:pPr>
      <w:r>
        <w:t xml:space="preserve">Samorządów gospodarczych </w:t>
      </w:r>
      <w:r w:rsidR="00A3242E" w:rsidRPr="00A3242E">
        <w:t>poszczególnych branż</w:t>
      </w:r>
      <w:r w:rsidR="009E092C">
        <w:t>.</w:t>
      </w:r>
    </w:p>
    <w:p w14:paraId="0B2A1842" w14:textId="1725A9C6" w:rsidR="00A3242E" w:rsidRDefault="000A2CE5" w:rsidP="00A3242E">
      <w:pPr>
        <w:pStyle w:val="Akapitzlist"/>
        <w:numPr>
          <w:ilvl w:val="0"/>
          <w:numId w:val="22"/>
        </w:numPr>
      </w:pPr>
      <w:r>
        <w:t xml:space="preserve">Stowarzyszeń </w:t>
      </w:r>
      <w:r w:rsidR="00A3242E" w:rsidRPr="00A3242E">
        <w:t xml:space="preserve"> </w:t>
      </w:r>
      <w:r w:rsidRPr="00A3242E">
        <w:t>branżowy</w:t>
      </w:r>
      <w:r>
        <w:t>ch</w:t>
      </w:r>
      <w:r w:rsidR="009E092C">
        <w:t>.</w:t>
      </w:r>
    </w:p>
    <w:p w14:paraId="1D056389" w14:textId="138EFBBD" w:rsidR="000A2CE5" w:rsidRDefault="000A2CE5" w:rsidP="00A3242E">
      <w:pPr>
        <w:pStyle w:val="Akapitzlist"/>
        <w:numPr>
          <w:ilvl w:val="0"/>
          <w:numId w:val="22"/>
        </w:numPr>
      </w:pPr>
      <w:r>
        <w:t>Inst</w:t>
      </w:r>
      <w:r w:rsidR="00BB108D">
        <w:t>ytucji</w:t>
      </w:r>
      <w:r>
        <w:t xml:space="preserve"> rynku pracy</w:t>
      </w:r>
      <w:r w:rsidR="009E092C">
        <w:t>.</w:t>
      </w:r>
      <w:r>
        <w:t xml:space="preserve"> </w:t>
      </w:r>
    </w:p>
    <w:p w14:paraId="6777EE30" w14:textId="1C018CB5" w:rsidR="0016005E" w:rsidRDefault="000A2CE5" w:rsidP="00A3242E">
      <w:pPr>
        <w:pStyle w:val="Akapitzlist"/>
        <w:numPr>
          <w:ilvl w:val="0"/>
          <w:numId w:val="22"/>
        </w:numPr>
      </w:pPr>
      <w:r>
        <w:t>Związków zawodowych</w:t>
      </w:r>
      <w:r w:rsidR="0016005E">
        <w:t>.</w:t>
      </w:r>
    </w:p>
    <w:p w14:paraId="4F998D95" w14:textId="7DC6F93B" w:rsidR="000A2CE5" w:rsidRDefault="0016005E" w:rsidP="00A3242E">
      <w:pPr>
        <w:pStyle w:val="Akapitzlist"/>
        <w:numPr>
          <w:ilvl w:val="0"/>
          <w:numId w:val="22"/>
        </w:numPr>
      </w:pPr>
      <w:r>
        <w:t>Instytucji pełniących funkcję regulatora lub nadzoru dla danego sektora.</w:t>
      </w:r>
      <w:r w:rsidR="009E092C">
        <w:t>.</w:t>
      </w:r>
      <w:r w:rsidR="000A2CE5">
        <w:t xml:space="preserve"> </w:t>
      </w:r>
    </w:p>
    <w:p w14:paraId="417A9043" w14:textId="7CA36AA7" w:rsidR="000A2CE5" w:rsidRPr="00A3242E" w:rsidRDefault="000A2CE5" w:rsidP="000A2CE5">
      <w:r>
        <w:t>Nie wszystkie grupy interesariuszy zgłosiły kandydatury.</w:t>
      </w:r>
    </w:p>
    <w:p w14:paraId="62B2D92D" w14:textId="0EC9DEC5" w:rsidR="00146696" w:rsidRDefault="00146696" w:rsidP="00984CCB">
      <w:pPr>
        <w:jc w:val="both"/>
        <w:rPr>
          <w:b/>
        </w:rPr>
      </w:pPr>
      <w:r w:rsidRPr="00146696">
        <w:rPr>
          <w:b/>
        </w:rPr>
        <w:t xml:space="preserve">Skład </w:t>
      </w:r>
      <w:r w:rsidR="00213F51">
        <w:rPr>
          <w:b/>
        </w:rPr>
        <w:t xml:space="preserve">i struktura Rady </w:t>
      </w:r>
    </w:p>
    <w:p w14:paraId="3CE0CEA3" w14:textId="71B0ADE8" w:rsidR="00213F51" w:rsidRDefault="00213F51" w:rsidP="00984CCB">
      <w:pPr>
        <w:jc w:val="both"/>
      </w:pPr>
      <w:r>
        <w:t>Przyjęto założenie, że Rada w pierwszym okresie funk</w:t>
      </w:r>
      <w:r w:rsidR="009E092C">
        <w:t xml:space="preserve">cjonowania będzie się składała </w:t>
      </w:r>
      <w:r w:rsidR="00BB108D">
        <w:t xml:space="preserve">z 20-25 </w:t>
      </w:r>
      <w:r>
        <w:t>członków. Wielobranżowość sektora turystyki zadecydował</w:t>
      </w:r>
      <w:r w:rsidR="002A544B">
        <w:t>a</w:t>
      </w:r>
      <w:r>
        <w:t xml:space="preserve"> o złożonej strukturze Rady, któr</w:t>
      </w:r>
      <w:r w:rsidR="00BB108D">
        <w:t>ą stanowić będą</w:t>
      </w:r>
      <w:r>
        <w:t>:</w:t>
      </w:r>
      <w:r w:rsidRPr="00213F51">
        <w:t xml:space="preserve"> </w:t>
      </w:r>
    </w:p>
    <w:p w14:paraId="3F8E3A12" w14:textId="50EFF993" w:rsidR="00213F51" w:rsidRDefault="00213F51" w:rsidP="00984CCB">
      <w:pPr>
        <w:jc w:val="both"/>
      </w:pPr>
      <w:r>
        <w:t>Komitet Sterując</w:t>
      </w:r>
      <w:r w:rsidR="00BB108D">
        <w:t>y</w:t>
      </w:r>
      <w:r w:rsidR="00984CCB">
        <w:t xml:space="preserve"> składający się z przewodniczącego Rady, 2 wiceprzewodniczących, sekretarza oraz przewodniczących Zespołów  branżowych. </w:t>
      </w:r>
    </w:p>
    <w:p w14:paraId="774E27B5" w14:textId="77777777" w:rsidR="00213F51" w:rsidRDefault="00213F51" w:rsidP="00984CCB">
      <w:pPr>
        <w:jc w:val="both"/>
      </w:pPr>
      <w:r>
        <w:t>Zespoły branżowe:</w:t>
      </w:r>
    </w:p>
    <w:p w14:paraId="64FF5952" w14:textId="77777777" w:rsidR="00213F51" w:rsidRDefault="00213F51" w:rsidP="00984CCB">
      <w:pPr>
        <w:pStyle w:val="Akapitzlist"/>
        <w:numPr>
          <w:ilvl w:val="0"/>
          <w:numId w:val="21"/>
        </w:numPr>
        <w:jc w:val="both"/>
      </w:pPr>
      <w:r>
        <w:t>Zespół ds. Hotelarstwa</w:t>
      </w:r>
    </w:p>
    <w:p w14:paraId="214DB2DB" w14:textId="77777777" w:rsidR="00213F51" w:rsidRDefault="00213F51" w:rsidP="00984CCB">
      <w:pPr>
        <w:pStyle w:val="Akapitzlist"/>
        <w:numPr>
          <w:ilvl w:val="0"/>
          <w:numId w:val="21"/>
        </w:numPr>
        <w:jc w:val="both"/>
      </w:pPr>
      <w:r>
        <w:t>Zespół ds. Gastronomii</w:t>
      </w:r>
    </w:p>
    <w:p w14:paraId="35926B6A" w14:textId="77777777" w:rsidR="00213F51" w:rsidRDefault="00213F51" w:rsidP="00213F51">
      <w:pPr>
        <w:pStyle w:val="Akapitzlist"/>
        <w:numPr>
          <w:ilvl w:val="0"/>
          <w:numId w:val="21"/>
        </w:numPr>
      </w:pPr>
      <w:r>
        <w:t>Zespół ds.  Organizacji Turystyki (biura podróży)</w:t>
      </w:r>
    </w:p>
    <w:p w14:paraId="7173ED33" w14:textId="484D1478" w:rsidR="00213F51" w:rsidRPr="00213F51" w:rsidRDefault="00213F51" w:rsidP="00213F51">
      <w:pPr>
        <w:pStyle w:val="Akapitzlist"/>
        <w:numPr>
          <w:ilvl w:val="0"/>
          <w:numId w:val="21"/>
        </w:numPr>
      </w:pPr>
      <w:r>
        <w:t>Zespół ds. Pilotażu, Przewodnictwa i Animacji</w:t>
      </w:r>
    </w:p>
    <w:p w14:paraId="6139D636" w14:textId="1E9A9963" w:rsidR="0058352A" w:rsidRPr="004E7185" w:rsidRDefault="004E7185" w:rsidP="0059451D">
      <w:pPr>
        <w:jc w:val="both"/>
        <w:rPr>
          <w:b/>
          <w:i/>
          <w:sz w:val="22"/>
          <w:szCs w:val="22"/>
        </w:rPr>
      </w:pPr>
      <w:r w:rsidRPr="004E7185">
        <w:rPr>
          <w:b/>
          <w:i/>
          <w:sz w:val="22"/>
          <w:szCs w:val="22"/>
        </w:rPr>
        <w:t xml:space="preserve">Opracowała Hanna Zawistowska </w:t>
      </w:r>
    </w:p>
    <w:sectPr w:rsidR="0058352A" w:rsidRPr="004E7185" w:rsidSect="00E6423B">
      <w:headerReference w:type="default" r:id="rId8"/>
      <w:footerReference w:type="default" r:id="rId9"/>
      <w:pgSz w:w="11900" w:h="16840"/>
      <w:pgMar w:top="2268" w:right="1418" w:bottom="272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F2D18" w14:textId="77777777" w:rsidR="008065E2" w:rsidRDefault="008065E2" w:rsidP="003C4D66">
      <w:r>
        <w:separator/>
      </w:r>
    </w:p>
  </w:endnote>
  <w:endnote w:type="continuationSeparator" w:id="0">
    <w:p w14:paraId="7A526528" w14:textId="77777777" w:rsidR="008065E2" w:rsidRDefault="008065E2" w:rsidP="003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963065"/>
      <w:docPartObj>
        <w:docPartGallery w:val="Page Numbers (Bottom of Page)"/>
        <w:docPartUnique/>
      </w:docPartObj>
    </w:sdtPr>
    <w:sdtEndPr/>
    <w:sdtContent>
      <w:p w14:paraId="0E5F0BDB" w14:textId="04C91671" w:rsidR="00D050A5" w:rsidRDefault="00D050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15E">
          <w:rPr>
            <w:noProof/>
          </w:rPr>
          <w:t>1</w:t>
        </w:r>
        <w:r>
          <w:fldChar w:fldCharType="end"/>
        </w:r>
      </w:p>
    </w:sdtContent>
  </w:sdt>
  <w:p w14:paraId="798E55A6" w14:textId="638C09C1" w:rsidR="00CC69EC" w:rsidRDefault="00CC69EC" w:rsidP="003C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4AE9" w14:textId="77777777" w:rsidR="008065E2" w:rsidRDefault="008065E2" w:rsidP="003C4D66">
      <w:r>
        <w:separator/>
      </w:r>
    </w:p>
  </w:footnote>
  <w:footnote w:type="continuationSeparator" w:id="0">
    <w:p w14:paraId="40FD556C" w14:textId="77777777" w:rsidR="008065E2" w:rsidRDefault="008065E2" w:rsidP="003C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83AC0" w14:textId="014CEDFD" w:rsidR="00CC69EC" w:rsidRPr="003C4D66" w:rsidRDefault="004529EE" w:rsidP="004529EE">
    <w:pPr>
      <w:pStyle w:val="Bezodstpw"/>
      <w:spacing w:before="0" w:line="240" w:lineRule="auto"/>
      <w:ind w:left="5670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7059E250" wp14:editId="65806C12">
          <wp:simplePos x="0" y="0"/>
          <wp:positionH relativeFrom="column">
            <wp:posOffset>-283845</wp:posOffset>
          </wp:positionH>
          <wp:positionV relativeFrom="paragraph">
            <wp:posOffset>-30480</wp:posOffset>
          </wp:positionV>
          <wp:extent cx="2004695" cy="6565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a branza turystycz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469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16"/>
        <w:szCs w:val="16"/>
      </w:rPr>
      <w:t>Rada ds. Kompetencji Sektora Turystyki</w:t>
    </w:r>
    <w:r>
      <w:rPr>
        <w:sz w:val="16"/>
        <w:szCs w:val="16"/>
      </w:rPr>
      <w:br/>
      <w:t>ul. Zbyszka Cybulskiego 3</w:t>
    </w:r>
    <w:r w:rsidR="003C4D66" w:rsidRPr="003C4D66">
      <w:rPr>
        <w:sz w:val="16"/>
        <w:szCs w:val="16"/>
      </w:rPr>
      <w:t> </w:t>
    </w:r>
    <w:r w:rsidR="003C4D66" w:rsidRPr="003C4D66">
      <w:rPr>
        <w:sz w:val="16"/>
        <w:szCs w:val="16"/>
      </w:rPr>
      <w:t>|</w:t>
    </w:r>
    <w:r w:rsidR="003C4D66" w:rsidRPr="003C4D66">
      <w:rPr>
        <w:sz w:val="16"/>
        <w:szCs w:val="16"/>
      </w:rPr>
      <w:t> </w:t>
    </w:r>
    <w:r>
      <w:rPr>
        <w:sz w:val="16"/>
        <w:szCs w:val="16"/>
      </w:rPr>
      <w:t>00-727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EB"/>
    <w:multiLevelType w:val="hybridMultilevel"/>
    <w:tmpl w:val="8D289C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120C5"/>
    <w:multiLevelType w:val="hybridMultilevel"/>
    <w:tmpl w:val="B3E61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217B0"/>
    <w:multiLevelType w:val="hybridMultilevel"/>
    <w:tmpl w:val="CE0AD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2CC"/>
    <w:multiLevelType w:val="hybridMultilevel"/>
    <w:tmpl w:val="3DA0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0924"/>
    <w:multiLevelType w:val="hybridMultilevel"/>
    <w:tmpl w:val="DA3CE9FA"/>
    <w:lvl w:ilvl="0" w:tplc="7CD8D3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34DF9"/>
    <w:multiLevelType w:val="hybridMultilevel"/>
    <w:tmpl w:val="2A14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92E8C"/>
    <w:multiLevelType w:val="hybridMultilevel"/>
    <w:tmpl w:val="FD680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247"/>
    <w:multiLevelType w:val="hybridMultilevel"/>
    <w:tmpl w:val="A12E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10B72"/>
    <w:multiLevelType w:val="hybridMultilevel"/>
    <w:tmpl w:val="9EAE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552C1"/>
    <w:multiLevelType w:val="hybridMultilevel"/>
    <w:tmpl w:val="A58C8364"/>
    <w:lvl w:ilvl="0" w:tplc="7CD8D3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0E67"/>
    <w:multiLevelType w:val="hybridMultilevel"/>
    <w:tmpl w:val="6C988F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62EE3"/>
    <w:multiLevelType w:val="hybridMultilevel"/>
    <w:tmpl w:val="E656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708E"/>
    <w:multiLevelType w:val="hybridMultilevel"/>
    <w:tmpl w:val="8182E9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568FE"/>
    <w:multiLevelType w:val="hybridMultilevel"/>
    <w:tmpl w:val="25CE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13343"/>
    <w:multiLevelType w:val="hybridMultilevel"/>
    <w:tmpl w:val="7B1EC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702F3"/>
    <w:multiLevelType w:val="hybridMultilevel"/>
    <w:tmpl w:val="8432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D2745"/>
    <w:multiLevelType w:val="hybridMultilevel"/>
    <w:tmpl w:val="52503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1363B6"/>
    <w:multiLevelType w:val="hybridMultilevel"/>
    <w:tmpl w:val="FCD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6CE1"/>
    <w:multiLevelType w:val="hybridMultilevel"/>
    <w:tmpl w:val="8290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C1F41"/>
    <w:multiLevelType w:val="hybridMultilevel"/>
    <w:tmpl w:val="125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7005C"/>
    <w:multiLevelType w:val="hybridMultilevel"/>
    <w:tmpl w:val="FC88A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552B2"/>
    <w:multiLevelType w:val="hybridMultilevel"/>
    <w:tmpl w:val="0E00533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10"/>
  </w:num>
  <w:num w:numId="15">
    <w:abstractNumId w:val="18"/>
  </w:num>
  <w:num w:numId="16">
    <w:abstractNumId w:val="19"/>
  </w:num>
  <w:num w:numId="17">
    <w:abstractNumId w:val="5"/>
  </w:num>
  <w:num w:numId="18">
    <w:abstractNumId w:val="2"/>
  </w:num>
  <w:num w:numId="19">
    <w:abstractNumId w:val="17"/>
  </w:num>
  <w:num w:numId="20">
    <w:abstractNumId w:val="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59"/>
    <w:rsid w:val="000A2CE5"/>
    <w:rsid w:val="0014547D"/>
    <w:rsid w:val="00146696"/>
    <w:rsid w:val="0016005E"/>
    <w:rsid w:val="0016725A"/>
    <w:rsid w:val="00175F62"/>
    <w:rsid w:val="001F6F3E"/>
    <w:rsid w:val="00213F51"/>
    <w:rsid w:val="002874FB"/>
    <w:rsid w:val="0029685A"/>
    <w:rsid w:val="002A544B"/>
    <w:rsid w:val="0031094D"/>
    <w:rsid w:val="003234D2"/>
    <w:rsid w:val="003237A1"/>
    <w:rsid w:val="00355E30"/>
    <w:rsid w:val="00362AB4"/>
    <w:rsid w:val="00374A1C"/>
    <w:rsid w:val="00382081"/>
    <w:rsid w:val="003B1526"/>
    <w:rsid w:val="003C4D66"/>
    <w:rsid w:val="003D08D2"/>
    <w:rsid w:val="003D1A70"/>
    <w:rsid w:val="003E4565"/>
    <w:rsid w:val="00410AC6"/>
    <w:rsid w:val="00436590"/>
    <w:rsid w:val="004529EE"/>
    <w:rsid w:val="004672F0"/>
    <w:rsid w:val="00491A9C"/>
    <w:rsid w:val="004A5BC0"/>
    <w:rsid w:val="004D1C3B"/>
    <w:rsid w:val="004E7185"/>
    <w:rsid w:val="004F0C31"/>
    <w:rsid w:val="004F53E6"/>
    <w:rsid w:val="00560E0A"/>
    <w:rsid w:val="00563559"/>
    <w:rsid w:val="0058352A"/>
    <w:rsid w:val="0059451D"/>
    <w:rsid w:val="005C6CE4"/>
    <w:rsid w:val="005D3A37"/>
    <w:rsid w:val="005E4C82"/>
    <w:rsid w:val="005F711E"/>
    <w:rsid w:val="00603816"/>
    <w:rsid w:val="00662333"/>
    <w:rsid w:val="006762B1"/>
    <w:rsid w:val="0069415E"/>
    <w:rsid w:val="006E043E"/>
    <w:rsid w:val="006E4FF3"/>
    <w:rsid w:val="007059D9"/>
    <w:rsid w:val="00725D02"/>
    <w:rsid w:val="00735AB6"/>
    <w:rsid w:val="00793F61"/>
    <w:rsid w:val="007E4639"/>
    <w:rsid w:val="007F7FD2"/>
    <w:rsid w:val="008031FE"/>
    <w:rsid w:val="008065E2"/>
    <w:rsid w:val="00811AAB"/>
    <w:rsid w:val="00813D1D"/>
    <w:rsid w:val="00832D07"/>
    <w:rsid w:val="008C3A0A"/>
    <w:rsid w:val="008D56D8"/>
    <w:rsid w:val="008D6E1C"/>
    <w:rsid w:val="008E5892"/>
    <w:rsid w:val="008F1704"/>
    <w:rsid w:val="0094091C"/>
    <w:rsid w:val="0096783C"/>
    <w:rsid w:val="00984CCB"/>
    <w:rsid w:val="00986BA9"/>
    <w:rsid w:val="009E092C"/>
    <w:rsid w:val="00A3242E"/>
    <w:rsid w:val="00AD77B0"/>
    <w:rsid w:val="00AE1C6F"/>
    <w:rsid w:val="00AF3915"/>
    <w:rsid w:val="00B0640E"/>
    <w:rsid w:val="00B77FE7"/>
    <w:rsid w:val="00BB108D"/>
    <w:rsid w:val="00CB5D0D"/>
    <w:rsid w:val="00CB73A7"/>
    <w:rsid w:val="00CC0F97"/>
    <w:rsid w:val="00CC69EC"/>
    <w:rsid w:val="00CE12B5"/>
    <w:rsid w:val="00CF0DBE"/>
    <w:rsid w:val="00CF1AEA"/>
    <w:rsid w:val="00D050A5"/>
    <w:rsid w:val="00D27E8A"/>
    <w:rsid w:val="00D402D5"/>
    <w:rsid w:val="00D938AD"/>
    <w:rsid w:val="00DB2B12"/>
    <w:rsid w:val="00DB340E"/>
    <w:rsid w:val="00DC5E6E"/>
    <w:rsid w:val="00DD019C"/>
    <w:rsid w:val="00DF5C03"/>
    <w:rsid w:val="00E2014D"/>
    <w:rsid w:val="00E4079A"/>
    <w:rsid w:val="00E51BC8"/>
    <w:rsid w:val="00E6423B"/>
    <w:rsid w:val="00E77CB1"/>
    <w:rsid w:val="00EB1D15"/>
    <w:rsid w:val="00F57B0E"/>
    <w:rsid w:val="00F70E28"/>
    <w:rsid w:val="00F76609"/>
    <w:rsid w:val="00FA2E62"/>
    <w:rsid w:val="00FA73EB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AF302"/>
  <w14:defaultImageDpi w14:val="300"/>
  <w15:docId w15:val="{2EF885A4-A1D3-4234-B34C-77E645DD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D66"/>
    <w:pPr>
      <w:spacing w:after="200" w:line="276" w:lineRule="auto"/>
    </w:pPr>
    <w:rPr>
      <w:rFonts w:ascii="PT Sans" w:hAnsi="PT Sans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D66"/>
    <w:pPr>
      <w:spacing w:before="9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55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59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563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C69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9EC"/>
    <w:rPr>
      <w:rFonts w:ascii="PT Sans" w:hAnsi="PT San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69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9EC"/>
    <w:rPr>
      <w:rFonts w:ascii="PT Sans" w:hAnsi="PT San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C4D66"/>
    <w:rPr>
      <w:rFonts w:ascii="PT Sans" w:hAnsi="PT Sans"/>
      <w:b/>
      <w:sz w:val="20"/>
      <w:szCs w:val="20"/>
    </w:rPr>
  </w:style>
  <w:style w:type="paragraph" w:styleId="Bezodstpw">
    <w:name w:val="No Spacing"/>
    <w:aliases w:val="Adres"/>
    <w:basedOn w:val="Normalny"/>
    <w:next w:val="Nagwek1"/>
    <w:uiPriority w:val="1"/>
    <w:qFormat/>
    <w:rsid w:val="003C4D66"/>
    <w:pPr>
      <w:spacing w:before="960"/>
      <w:ind w:left="6373"/>
    </w:pPr>
  </w:style>
  <w:style w:type="character" w:styleId="Hipercze">
    <w:name w:val="Hyperlink"/>
    <w:basedOn w:val="Domylnaczcionkaakapitu"/>
    <w:uiPriority w:val="99"/>
    <w:unhideWhenUsed/>
    <w:rsid w:val="00560E0A"/>
    <w:rPr>
      <w:color w:val="0000FF" w:themeColor="hyperlink"/>
      <w:u w:val="single"/>
    </w:rPr>
  </w:style>
  <w:style w:type="paragraph" w:customStyle="1" w:styleId="gwp5fbbac12msonormal">
    <w:name w:val="gwp5fbbac12_msonormal"/>
    <w:basedOn w:val="Normalny"/>
    <w:uiPriority w:val="99"/>
    <w:rsid w:val="0032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5fbbac12msolistparagraph">
    <w:name w:val="gwp5fbbac12_msolistparagraph"/>
    <w:basedOn w:val="Normalny"/>
    <w:uiPriority w:val="99"/>
    <w:rsid w:val="0032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623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0A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0A5"/>
    <w:rPr>
      <w:rFonts w:ascii="PT Sans" w:hAnsi="PT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0A5"/>
    <w:rPr>
      <w:vertAlign w:val="superscript"/>
    </w:rPr>
  </w:style>
  <w:style w:type="paragraph" w:styleId="Poprawka">
    <w:name w:val="Revision"/>
    <w:hidden/>
    <w:uiPriority w:val="99"/>
    <w:semiHidden/>
    <w:rsid w:val="007E4639"/>
    <w:rPr>
      <w:rFonts w:ascii="PT Sans" w:hAnsi="PT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2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2D5"/>
    <w:rPr>
      <w:rFonts w:ascii="PT Sans" w:hAnsi="PT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2D5"/>
    <w:rPr>
      <w:rFonts w:ascii="PT Sans" w:hAnsi="PT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4867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439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F0615-9B47-4DA6-BEFB-40A9065C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Szałkowska Iwona</cp:lastModifiedBy>
  <cp:revision>2</cp:revision>
  <cp:lastPrinted>2017-01-17T07:29:00Z</cp:lastPrinted>
  <dcterms:created xsi:type="dcterms:W3CDTF">2017-02-06T10:18:00Z</dcterms:created>
  <dcterms:modified xsi:type="dcterms:W3CDTF">2017-02-06T10:18:00Z</dcterms:modified>
</cp:coreProperties>
</file>