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00" w:rsidRDefault="004C1400">
      <w:pPr>
        <w:pStyle w:val="Tytuaktu"/>
      </w:pPr>
      <w:r>
        <w:t xml:space="preserve">UCHWAŁA NR </w:t>
      </w:r>
      <w:r w:rsidR="003A70E1">
        <w:t>XI</w:t>
      </w:r>
      <w:r w:rsidR="009B33CA">
        <w:t>.58.</w:t>
      </w:r>
      <w:r>
        <w:t>201</w:t>
      </w:r>
      <w:r w:rsidR="003A70E1">
        <w:t>5</w:t>
      </w:r>
    </w:p>
    <w:p w:rsidR="004C1400" w:rsidRDefault="004C1400">
      <w:pPr>
        <w:pStyle w:val="Tytuaktu"/>
      </w:pPr>
      <w:r>
        <w:t>Rady Gminy Jeleniewo</w:t>
      </w:r>
    </w:p>
    <w:p w:rsidR="004C1400" w:rsidRDefault="009B33CA">
      <w:pPr>
        <w:pStyle w:val="wsprawie"/>
      </w:pPr>
      <w:r>
        <w:t xml:space="preserve">z dnia 4 grudnia </w:t>
      </w:r>
      <w:r w:rsidR="004C1400">
        <w:t>201</w:t>
      </w:r>
      <w:r w:rsidR="003A70E1">
        <w:t>5</w:t>
      </w:r>
      <w:r w:rsidR="004C1400">
        <w:t xml:space="preserve"> r.</w:t>
      </w:r>
    </w:p>
    <w:p w:rsidR="004C1400" w:rsidRDefault="004C1400">
      <w:pPr>
        <w:pStyle w:val="wsprawie"/>
      </w:pPr>
      <w:r>
        <w:rPr>
          <w:rStyle w:val="Pogrubienie"/>
          <w:b/>
          <w:bCs/>
        </w:rPr>
        <w:t xml:space="preserve">w sprawie </w:t>
      </w:r>
      <w:r>
        <w:t>wyboru metody ustalenia opłaty za gospodarowanie odpadami komunalnymi, oraz ustalenia stawki tej opłaty</w:t>
      </w:r>
    </w:p>
    <w:p w:rsidR="004C1400" w:rsidRDefault="004C1400">
      <w:pPr>
        <w:pStyle w:val="NormalnyWe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A70E1">
        <w:rPr>
          <w:rFonts w:ascii="Times New Roman" w:hAnsi="Times New Roman" w:cs="Times New Roman"/>
          <w:sz w:val="24"/>
          <w:szCs w:val="24"/>
        </w:rPr>
        <w:t>Na podstawie art. 18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="003A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70E1">
        <w:rPr>
          <w:rFonts w:ascii="Times New Roman" w:hAnsi="Times New Roman" w:cs="Times New Roman"/>
          <w:sz w:val="24"/>
          <w:szCs w:val="24"/>
        </w:rPr>
        <w:t xml:space="preserve"> pkt 15</w:t>
      </w:r>
      <w:r>
        <w:rPr>
          <w:rFonts w:ascii="Times New Roman" w:hAnsi="Times New Roman" w:cs="Times New Roman"/>
          <w:sz w:val="24"/>
          <w:szCs w:val="24"/>
        </w:rPr>
        <w:t xml:space="preserve">, art  40 ust. 1, art. 41 ust.1 i art. 42 ustawy z dnia </w:t>
      </w:r>
      <w:r w:rsidR="000833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marca 1990 r. o samorządzie gminnym (Dz. U. z 201</w:t>
      </w:r>
      <w:r w:rsidR="003A70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poz. 151</w:t>
      </w:r>
      <w:r w:rsidR="003A70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oraz art. 6j ust .2, </w:t>
      </w:r>
      <w:r w:rsidR="003A70E1" w:rsidRPr="003C3C42">
        <w:rPr>
          <w:rFonts w:ascii="Times New Roman" w:hAnsi="Times New Roman" w:cs="Times New Roman"/>
          <w:color w:val="auto"/>
          <w:sz w:val="24"/>
          <w:szCs w:val="24"/>
        </w:rPr>
        <w:t xml:space="preserve">ust. 3b i ust. 3c </w:t>
      </w:r>
      <w:r w:rsidR="003A70E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art. 6k ust.</w:t>
      </w:r>
      <w:r w:rsidR="003A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70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0E1">
        <w:rPr>
          <w:rFonts w:ascii="Times New Roman" w:hAnsi="Times New Roman" w:cs="Times New Roman"/>
          <w:sz w:val="24"/>
          <w:szCs w:val="24"/>
        </w:rPr>
        <w:t>ust. 2</w:t>
      </w:r>
      <w:r>
        <w:rPr>
          <w:rFonts w:ascii="Times New Roman" w:hAnsi="Times New Roman" w:cs="Times New Roman"/>
          <w:sz w:val="24"/>
          <w:szCs w:val="24"/>
        </w:rPr>
        <w:t xml:space="preserve"> i ust. 3 ustawy z dnia 13 września 1996 r. o utrzymaniu czystości i porządku w gminach (Dz. U. z 201</w:t>
      </w:r>
      <w:r w:rsidR="00ED0E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ED0E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39</w:t>
      </w:r>
      <w:r w:rsidR="00ED0EBC">
        <w:rPr>
          <w:rFonts w:ascii="Times New Roman" w:hAnsi="Times New Roman" w:cs="Times New Roman"/>
          <w:sz w:val="24"/>
          <w:szCs w:val="24"/>
        </w:rPr>
        <w:t>9 i 1593, z 2015 r. poz. 87, 122 i 1688</w:t>
      </w:r>
      <w:r>
        <w:rPr>
          <w:rFonts w:ascii="Times New Roman" w:hAnsi="Times New Roman" w:cs="Times New Roman"/>
          <w:sz w:val="24"/>
          <w:szCs w:val="24"/>
        </w:rPr>
        <w:t>) Rada Gminy Jeleniewo uchwala, co następuje:</w:t>
      </w:r>
    </w:p>
    <w:p w:rsidR="004C1400" w:rsidRDefault="003A70E1">
      <w:pPr>
        <w:pStyle w:val="paragraf"/>
      </w:pPr>
      <w:r>
        <w:t xml:space="preserve">§ 1. </w:t>
      </w:r>
      <w:r w:rsidR="004C1400">
        <w:t>Dokonuje się wyboru metody ustalenia opłaty za gospodarowanie odpadami komunalnymi od właścicieli nieruchomości, na</w:t>
      </w:r>
      <w:r w:rsidR="007F3212">
        <w:t xml:space="preserve"> których zamieszkują mieszkańcy.</w:t>
      </w:r>
      <w:r w:rsidR="004C1400">
        <w:t xml:space="preserve"> </w:t>
      </w:r>
      <w:r w:rsidR="007F3212">
        <w:t>O</w:t>
      </w:r>
      <w:r w:rsidR="004C1400">
        <w:t>płata za gospodarowanie odpadami komunalnymi ponoszona będzie od gospodarstwa domowego. </w:t>
      </w:r>
    </w:p>
    <w:p w:rsidR="004C1400" w:rsidRDefault="004C1400">
      <w:pPr>
        <w:jc w:val="both"/>
      </w:pPr>
    </w:p>
    <w:p w:rsidR="004C1400" w:rsidRDefault="004C1400">
      <w:pPr>
        <w:pStyle w:val="paragraf"/>
      </w:pPr>
      <w:r>
        <w:t xml:space="preserve">§ 2. </w:t>
      </w:r>
      <w:r w:rsidR="00D37E68">
        <w:t xml:space="preserve"> 1. </w:t>
      </w:r>
      <w:r>
        <w:t xml:space="preserve">Ustala się miesięczną </w:t>
      </w:r>
      <w:r w:rsidR="007F3212">
        <w:t xml:space="preserve">wyższą </w:t>
      </w:r>
      <w:r>
        <w:t>stawkę opłaty za gospodarowanie odpadami komunalnymi</w:t>
      </w:r>
      <w:r w:rsidR="007F3212">
        <w:t xml:space="preserve"> od gospodarstwa domowego, jeżeli odpady nie</w:t>
      </w:r>
      <w:r w:rsidR="007F3212" w:rsidRPr="007F3212">
        <w:t xml:space="preserve"> </w:t>
      </w:r>
      <w:r w:rsidR="007F3212">
        <w:t>są zbierane i odbierane w sposób selektywny</w:t>
      </w:r>
      <w:r>
        <w:t>:</w:t>
      </w:r>
    </w:p>
    <w:p w:rsidR="004C1400" w:rsidRDefault="004C1400">
      <w:pPr>
        <w:numPr>
          <w:ilvl w:val="0"/>
          <w:numId w:val="4"/>
        </w:numPr>
        <w:jc w:val="both"/>
      </w:pPr>
      <w:r>
        <w:t>gospodarstw</w:t>
      </w:r>
      <w:r w:rsidR="007F3212">
        <w:t>o</w:t>
      </w:r>
      <w:r>
        <w:t xml:space="preserve"> domow</w:t>
      </w:r>
      <w:r w:rsidR="007F3212">
        <w:t>e</w:t>
      </w:r>
      <w:r>
        <w:t xml:space="preserve"> do 2 osób</w:t>
      </w:r>
      <w:r w:rsidR="000D475A">
        <w:t xml:space="preserve"> – </w:t>
      </w:r>
      <w:r w:rsidR="007F3212">
        <w:t>40</w:t>
      </w:r>
      <w:r>
        <w:t>,00 zł;</w:t>
      </w:r>
    </w:p>
    <w:p w:rsidR="004C1400" w:rsidRDefault="004C1400">
      <w:pPr>
        <w:numPr>
          <w:ilvl w:val="0"/>
          <w:numId w:val="4"/>
        </w:numPr>
        <w:jc w:val="both"/>
      </w:pPr>
      <w:r>
        <w:t>gospodarstw</w:t>
      </w:r>
      <w:r w:rsidR="007F3212">
        <w:t>o</w:t>
      </w:r>
      <w:r>
        <w:t xml:space="preserve"> domow</w:t>
      </w:r>
      <w:r w:rsidR="007F3212">
        <w:t>e</w:t>
      </w:r>
      <w:r>
        <w:t xml:space="preserve"> od 3 do 5 osób </w:t>
      </w:r>
      <w:r w:rsidR="000D475A">
        <w:t xml:space="preserve">– </w:t>
      </w:r>
      <w:r>
        <w:t>4</w:t>
      </w:r>
      <w:r w:rsidR="000D475A">
        <w:t>4</w:t>
      </w:r>
      <w:r>
        <w:t>,00 zł;</w:t>
      </w:r>
    </w:p>
    <w:p w:rsidR="004C1400" w:rsidRDefault="004C1400">
      <w:pPr>
        <w:numPr>
          <w:ilvl w:val="0"/>
          <w:numId w:val="4"/>
        </w:numPr>
        <w:jc w:val="both"/>
      </w:pPr>
      <w:r>
        <w:t>gospodarstw</w:t>
      </w:r>
      <w:r w:rsidR="000D475A">
        <w:t>o</w:t>
      </w:r>
      <w:r>
        <w:t xml:space="preserve"> domow</w:t>
      </w:r>
      <w:r w:rsidR="000D475A">
        <w:t>e liczące</w:t>
      </w:r>
      <w:r>
        <w:t xml:space="preserve"> 6 osób i więcej </w:t>
      </w:r>
      <w:r w:rsidR="000D475A">
        <w:t>–</w:t>
      </w:r>
      <w:r>
        <w:t xml:space="preserve"> 4</w:t>
      </w:r>
      <w:r w:rsidR="000D475A">
        <w:t>8</w:t>
      </w:r>
      <w:r>
        <w:t>,00 zł.</w:t>
      </w:r>
    </w:p>
    <w:p w:rsidR="004C1400" w:rsidRDefault="004C1400">
      <w:pPr>
        <w:jc w:val="both"/>
      </w:pPr>
    </w:p>
    <w:p w:rsidR="000D475A" w:rsidRDefault="005F4403" w:rsidP="000D475A">
      <w:pPr>
        <w:pStyle w:val="paragraf"/>
      </w:pPr>
      <w:r>
        <w:t xml:space="preserve">2. </w:t>
      </w:r>
      <w:r w:rsidR="000D475A">
        <w:t>Ustala się miesięczną stawkę opłaty za gospodarowanie odpadami komunalnymi od gospodarstwa domowego, jeżeli odpady są zbierane i odbierane w sposób selektywny:</w:t>
      </w:r>
    </w:p>
    <w:p w:rsidR="004C1400" w:rsidRDefault="004C1400">
      <w:pPr>
        <w:numPr>
          <w:ilvl w:val="0"/>
          <w:numId w:val="5"/>
        </w:numPr>
        <w:jc w:val="both"/>
      </w:pPr>
      <w:r>
        <w:t>gospodarstw</w:t>
      </w:r>
      <w:r w:rsidR="000D475A">
        <w:t>o</w:t>
      </w:r>
      <w:r>
        <w:t xml:space="preserve"> domow</w:t>
      </w:r>
      <w:r w:rsidR="000D475A">
        <w:t>e</w:t>
      </w:r>
      <w:r>
        <w:t xml:space="preserve"> do 2 osób</w:t>
      </w:r>
      <w:r w:rsidR="000D475A">
        <w:t xml:space="preserve"> –</w:t>
      </w:r>
      <w:r>
        <w:t xml:space="preserve"> </w:t>
      </w:r>
      <w:r w:rsidR="000D475A">
        <w:t>20</w:t>
      </w:r>
      <w:r>
        <w:t>,00 zł;</w:t>
      </w:r>
    </w:p>
    <w:p w:rsidR="004C1400" w:rsidRDefault="004C1400">
      <w:pPr>
        <w:numPr>
          <w:ilvl w:val="0"/>
          <w:numId w:val="5"/>
        </w:numPr>
        <w:jc w:val="both"/>
      </w:pPr>
      <w:r>
        <w:t>gospodarstw</w:t>
      </w:r>
      <w:r w:rsidR="000D475A">
        <w:t>o</w:t>
      </w:r>
      <w:r>
        <w:t xml:space="preserve"> domow</w:t>
      </w:r>
      <w:r w:rsidR="000D475A">
        <w:t>e</w:t>
      </w:r>
      <w:r>
        <w:t xml:space="preserve"> od 3 do 5 osób </w:t>
      </w:r>
      <w:r w:rsidR="000D475A">
        <w:t>–</w:t>
      </w:r>
      <w:r>
        <w:t xml:space="preserve"> 2</w:t>
      </w:r>
      <w:r w:rsidR="000D475A">
        <w:t>2</w:t>
      </w:r>
      <w:r>
        <w:t>,00 zł;</w:t>
      </w:r>
    </w:p>
    <w:p w:rsidR="004C1400" w:rsidRDefault="004C1400" w:rsidP="000D475A">
      <w:pPr>
        <w:numPr>
          <w:ilvl w:val="0"/>
          <w:numId w:val="5"/>
        </w:numPr>
        <w:jc w:val="both"/>
      </w:pPr>
      <w:r>
        <w:t>gospodarstw</w:t>
      </w:r>
      <w:r w:rsidR="000D475A">
        <w:t>o</w:t>
      </w:r>
      <w:r>
        <w:t xml:space="preserve"> domow</w:t>
      </w:r>
      <w:r w:rsidR="000D475A">
        <w:t>e</w:t>
      </w:r>
      <w:r>
        <w:t xml:space="preserve"> </w:t>
      </w:r>
      <w:r w:rsidR="000D475A">
        <w:t xml:space="preserve">liczące </w:t>
      </w:r>
      <w:r>
        <w:t>6 osób i więcej</w:t>
      </w:r>
      <w:r w:rsidR="000D475A">
        <w:t xml:space="preserve"> –</w:t>
      </w:r>
      <w:r>
        <w:t xml:space="preserve"> 2</w:t>
      </w:r>
      <w:r w:rsidR="000D475A">
        <w:t>4</w:t>
      </w:r>
      <w:r>
        <w:t>,00 zł.</w:t>
      </w:r>
    </w:p>
    <w:p w:rsidR="004C1400" w:rsidRDefault="004C1400">
      <w:pPr>
        <w:ind w:left="360"/>
        <w:jc w:val="both"/>
      </w:pPr>
    </w:p>
    <w:p w:rsidR="004C1400" w:rsidRDefault="005F4403">
      <w:pPr>
        <w:pStyle w:val="paragraf"/>
      </w:pPr>
      <w:r>
        <w:t xml:space="preserve">3. </w:t>
      </w:r>
      <w:r w:rsidR="00ED0EBC">
        <w:t>W przypadku nieruchomości, na których nie zamieszkują mieszkańcy a powstają odpady komunalne, jeżeli odpady nie są zbierane i odbierane w sposób selektywny , stawka za pojemnik wynosi</w:t>
      </w:r>
      <w:r w:rsidR="004C1400">
        <w:t>:</w:t>
      </w:r>
    </w:p>
    <w:p w:rsidR="004C1400" w:rsidRDefault="004C1400">
      <w:pPr>
        <w:numPr>
          <w:ilvl w:val="1"/>
          <w:numId w:val="3"/>
        </w:numPr>
        <w:tabs>
          <w:tab w:val="num" w:pos="627"/>
          <w:tab w:val="num" w:pos="993"/>
        </w:tabs>
        <w:ind w:hanging="1098"/>
        <w:jc w:val="both"/>
      </w:pPr>
      <w:r>
        <w:t>o po</w:t>
      </w:r>
      <w:r w:rsidR="00ED0EBC">
        <w:t>jemności 120 l -  w wysokości 48</w:t>
      </w:r>
      <w:r w:rsidR="00D37E68">
        <w:t>,00 zł;</w:t>
      </w:r>
    </w:p>
    <w:p w:rsidR="004C1400" w:rsidRDefault="004C1400">
      <w:pPr>
        <w:numPr>
          <w:ilvl w:val="1"/>
          <w:numId w:val="3"/>
        </w:numPr>
        <w:tabs>
          <w:tab w:val="num" w:pos="627"/>
          <w:tab w:val="num" w:pos="993"/>
        </w:tabs>
        <w:ind w:hanging="1098"/>
        <w:jc w:val="both"/>
      </w:pPr>
      <w:r>
        <w:t xml:space="preserve">o </w:t>
      </w:r>
      <w:r w:rsidR="00ED0EBC">
        <w:t>pojemności 240 l – w wysokości 70</w:t>
      </w:r>
      <w:r w:rsidR="00D37E68">
        <w:t>,00 zł;</w:t>
      </w:r>
    </w:p>
    <w:p w:rsidR="004C1400" w:rsidRDefault="004C1400">
      <w:pPr>
        <w:numPr>
          <w:ilvl w:val="1"/>
          <w:numId w:val="3"/>
        </w:numPr>
        <w:tabs>
          <w:tab w:val="num" w:pos="627"/>
          <w:tab w:val="num" w:pos="993"/>
        </w:tabs>
        <w:ind w:hanging="1098"/>
        <w:jc w:val="both"/>
      </w:pPr>
      <w:r>
        <w:t>o pojemności 1100 l – w wysokości 1</w:t>
      </w:r>
      <w:r w:rsidR="00ED0EBC">
        <w:t>10</w:t>
      </w:r>
      <w:r w:rsidR="00D37E68">
        <w:t>,00 zł;</w:t>
      </w:r>
    </w:p>
    <w:p w:rsidR="004C1400" w:rsidRDefault="004C1400">
      <w:pPr>
        <w:numPr>
          <w:ilvl w:val="1"/>
          <w:numId w:val="3"/>
        </w:numPr>
        <w:tabs>
          <w:tab w:val="num" w:pos="627"/>
          <w:tab w:val="num" w:pos="993"/>
        </w:tabs>
        <w:ind w:hanging="1098"/>
        <w:jc w:val="both"/>
      </w:pPr>
      <w:r>
        <w:t>o pojemności 7 m</w:t>
      </w:r>
      <w:r>
        <w:rPr>
          <w:vertAlign w:val="superscript"/>
        </w:rPr>
        <w:t>3</w:t>
      </w:r>
      <w:r>
        <w:t xml:space="preserve"> – w wysokości </w:t>
      </w:r>
      <w:r w:rsidR="00ED0EBC">
        <w:t>70</w:t>
      </w:r>
      <w:r>
        <w:t>0,00 zł.</w:t>
      </w:r>
    </w:p>
    <w:p w:rsidR="004C1400" w:rsidRDefault="004C1400">
      <w:pPr>
        <w:ind w:left="993"/>
        <w:jc w:val="both"/>
      </w:pPr>
    </w:p>
    <w:p w:rsidR="00ED0EBC" w:rsidRDefault="005F4403" w:rsidP="00ED0EBC">
      <w:pPr>
        <w:pStyle w:val="paragraf"/>
      </w:pPr>
      <w:r>
        <w:t>4</w:t>
      </w:r>
      <w:r w:rsidR="004C1400">
        <w:t xml:space="preserve">. </w:t>
      </w:r>
      <w:r w:rsidR="00ED0EBC">
        <w:t>W przypadku nieruchomości, na których nie zamieszkują mieszkańcy a powstają odpady komunalne, jeżeli odpady są zbierane i odbierane w sposób selektywny, stawka za pojemnik wynosi:</w:t>
      </w:r>
    </w:p>
    <w:p w:rsidR="004C1400" w:rsidRDefault="004C1400">
      <w:pPr>
        <w:pStyle w:val="pk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 pojemności 120 l -  w wysokości 2</w:t>
      </w:r>
      <w:r w:rsidR="00ED0EBC">
        <w:rPr>
          <w:rFonts w:ascii="Times New Roman" w:hAnsi="Times New Roman" w:cs="Times New Roman"/>
          <w:sz w:val="24"/>
          <w:szCs w:val="24"/>
        </w:rPr>
        <w:t>4</w:t>
      </w:r>
      <w:r w:rsidR="00D37E68">
        <w:rPr>
          <w:rFonts w:ascii="Times New Roman" w:hAnsi="Times New Roman" w:cs="Times New Roman"/>
          <w:sz w:val="24"/>
          <w:szCs w:val="24"/>
        </w:rPr>
        <w:t>,00 zł;</w:t>
      </w:r>
    </w:p>
    <w:p w:rsidR="004C1400" w:rsidRDefault="004C1400">
      <w:pPr>
        <w:pStyle w:val="pk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 pojemności 240 l – w wysokości 3</w:t>
      </w:r>
      <w:r w:rsidR="00ED0EBC">
        <w:rPr>
          <w:rFonts w:ascii="Times New Roman" w:hAnsi="Times New Roman" w:cs="Times New Roman"/>
          <w:sz w:val="24"/>
          <w:szCs w:val="24"/>
        </w:rPr>
        <w:t>5</w:t>
      </w:r>
      <w:r w:rsidR="00D37E68">
        <w:rPr>
          <w:rFonts w:ascii="Times New Roman" w:hAnsi="Times New Roman" w:cs="Times New Roman"/>
          <w:sz w:val="24"/>
          <w:szCs w:val="24"/>
        </w:rPr>
        <w:t>,00 zł;</w:t>
      </w:r>
    </w:p>
    <w:p w:rsidR="004C1400" w:rsidRDefault="004C1400">
      <w:pPr>
        <w:pStyle w:val="pk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 pojemności 1100 l – w wysokości 7</w:t>
      </w:r>
      <w:r w:rsidR="00D37E68">
        <w:rPr>
          <w:rFonts w:ascii="Times New Roman" w:hAnsi="Times New Roman" w:cs="Times New Roman"/>
          <w:sz w:val="24"/>
          <w:szCs w:val="24"/>
        </w:rPr>
        <w:t>5,00 zł;</w:t>
      </w:r>
    </w:p>
    <w:p w:rsidR="004C1400" w:rsidRDefault="004C1400">
      <w:pPr>
        <w:pStyle w:val="pk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 pojemności </w:t>
      </w:r>
      <w:r>
        <w:t>7 m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w wysokości 4</w:t>
      </w:r>
      <w:r w:rsidR="00D37E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0,00 zł.</w:t>
      </w:r>
    </w:p>
    <w:p w:rsidR="004C1400" w:rsidRDefault="004C1400">
      <w:pPr>
        <w:tabs>
          <w:tab w:val="left" w:pos="142"/>
          <w:tab w:val="left" w:pos="180"/>
        </w:tabs>
        <w:jc w:val="center"/>
        <w:rPr>
          <w:b/>
          <w:bCs/>
          <w:sz w:val="16"/>
          <w:szCs w:val="16"/>
        </w:rPr>
      </w:pPr>
    </w:p>
    <w:p w:rsidR="004C1400" w:rsidRDefault="004C1400">
      <w:pPr>
        <w:pStyle w:val="paragraf"/>
      </w:pPr>
      <w:r>
        <w:t xml:space="preserve">5. </w:t>
      </w:r>
      <w:r w:rsidR="00272966">
        <w:t>W przypadku nieruchomości, która w części stanowi nieruchomość zamieszkałą przez mieszkańców a w części nieruchomość nie zamieszkałą przez mieszkańców, opłata za gospodarowanie odpadami komunalnymi nie zbieranymi i nie odbieranymi w sposób selektywny stanowi sumę opłat obliczonych w ust. 1 i 3.</w:t>
      </w:r>
    </w:p>
    <w:p w:rsidR="00272966" w:rsidRDefault="00272966">
      <w:pPr>
        <w:pStyle w:val="paragraf"/>
      </w:pPr>
    </w:p>
    <w:p w:rsidR="00272966" w:rsidRDefault="00272966" w:rsidP="00272966">
      <w:pPr>
        <w:pStyle w:val="paragraf"/>
      </w:pPr>
      <w:r>
        <w:lastRenderedPageBreak/>
        <w:t>6. W przypadku nieruchomości, która w części stanowi nieruchomość zamieszkałą przez mieszkańców a w części nieruchomość nie zamieszkałą przez mieszkańców, opłata za gospodarowanie odpadami komunalnymi zbieranymi i odbieranymi w sposób selektywny stanowi sumę opłat obliczonych w ust. 2 i 4.</w:t>
      </w:r>
    </w:p>
    <w:p w:rsidR="00272966" w:rsidRDefault="00272966" w:rsidP="00272966">
      <w:pPr>
        <w:pStyle w:val="paragraf"/>
      </w:pPr>
    </w:p>
    <w:p w:rsidR="00272966" w:rsidRPr="003C3C42" w:rsidRDefault="00272966" w:rsidP="00272966">
      <w:pPr>
        <w:pStyle w:val="paragraf"/>
        <w:rPr>
          <w:color w:val="auto"/>
        </w:rPr>
      </w:pPr>
      <w:r w:rsidRPr="003C3C42">
        <w:rPr>
          <w:color w:val="auto"/>
        </w:rPr>
        <w:t>§ 3. Ustala się ryczałtową stawkę opłaty za gospodarowanie odpadami komunalnymi dla nieruchomości, na których znajdują się domki letniskowe, lub innych nieruchomości wykorzystywanych na cele rekreacyjno-wypoczynkowe, wykorzystywanych jedynie przez część roku, jeżeli odpady komunalne są zbierane i odbierane:</w:t>
      </w:r>
    </w:p>
    <w:p w:rsidR="00272966" w:rsidRPr="003C3C42" w:rsidRDefault="00272966" w:rsidP="00272966">
      <w:pPr>
        <w:pStyle w:val="paragraf"/>
        <w:numPr>
          <w:ilvl w:val="0"/>
          <w:numId w:val="8"/>
        </w:numPr>
        <w:rPr>
          <w:color w:val="auto"/>
        </w:rPr>
      </w:pPr>
      <w:r w:rsidRPr="003C3C42">
        <w:rPr>
          <w:color w:val="auto"/>
        </w:rPr>
        <w:t xml:space="preserve">w sposób selektywny – w wysokości </w:t>
      </w:r>
      <w:r w:rsidR="003C3C42" w:rsidRPr="003C3C42">
        <w:rPr>
          <w:color w:val="auto"/>
        </w:rPr>
        <w:t>9</w:t>
      </w:r>
      <w:r w:rsidRPr="003C3C42">
        <w:rPr>
          <w:color w:val="auto"/>
        </w:rPr>
        <w:t xml:space="preserve">6 zł za rok od domku letniskowego lub od innej nieruchomości </w:t>
      </w:r>
      <w:r w:rsidR="00CF1A7E" w:rsidRPr="003C3C42">
        <w:rPr>
          <w:color w:val="auto"/>
        </w:rPr>
        <w:t>wykorzystywanej na cele rekreacyjno-wypoczynkowe;</w:t>
      </w:r>
    </w:p>
    <w:p w:rsidR="00CF1A7E" w:rsidRPr="003C3C42" w:rsidRDefault="00CF1A7E" w:rsidP="00272966">
      <w:pPr>
        <w:pStyle w:val="paragraf"/>
        <w:numPr>
          <w:ilvl w:val="0"/>
          <w:numId w:val="8"/>
        </w:numPr>
        <w:rPr>
          <w:color w:val="auto"/>
        </w:rPr>
      </w:pPr>
      <w:r w:rsidRPr="003C3C42">
        <w:rPr>
          <w:color w:val="auto"/>
        </w:rPr>
        <w:t xml:space="preserve">w sposób </w:t>
      </w:r>
      <w:r w:rsidR="00094CBA" w:rsidRPr="003C3C42">
        <w:rPr>
          <w:color w:val="auto"/>
        </w:rPr>
        <w:t>nie</w:t>
      </w:r>
      <w:r w:rsidRPr="003C3C42">
        <w:rPr>
          <w:color w:val="auto"/>
        </w:rPr>
        <w:t>selektywny – w wysokości 1</w:t>
      </w:r>
      <w:r w:rsidR="003C3C42" w:rsidRPr="003C3C42">
        <w:rPr>
          <w:color w:val="auto"/>
        </w:rPr>
        <w:t>92</w:t>
      </w:r>
      <w:r w:rsidRPr="003C3C42">
        <w:rPr>
          <w:color w:val="auto"/>
        </w:rPr>
        <w:t xml:space="preserve"> zł za rok od domku letniskowego lub od innej nieruchomości wykorzystywanej na cele rekreacyjno-wypoczynkowe</w:t>
      </w:r>
      <w:r w:rsidR="00E412D0" w:rsidRPr="003C3C42">
        <w:rPr>
          <w:color w:val="auto"/>
        </w:rPr>
        <w:t>.</w:t>
      </w:r>
    </w:p>
    <w:p w:rsidR="00272966" w:rsidRDefault="00272966">
      <w:pPr>
        <w:pStyle w:val="paragraf"/>
      </w:pPr>
    </w:p>
    <w:p w:rsidR="004C1400" w:rsidRDefault="004C1400">
      <w:pPr>
        <w:pStyle w:val="paragraf"/>
      </w:pPr>
      <w:r>
        <w:t xml:space="preserve">§ </w:t>
      </w:r>
      <w:r w:rsidR="00094CBA">
        <w:t>4</w:t>
      </w:r>
      <w:r>
        <w:t>. Wykonanie uchwały powierza się Wójtowi Gminy Jeleniewo.</w:t>
      </w:r>
    </w:p>
    <w:p w:rsidR="00094CBA" w:rsidRDefault="00094CBA">
      <w:pPr>
        <w:pStyle w:val="paragraf"/>
      </w:pPr>
    </w:p>
    <w:p w:rsidR="00094CBA" w:rsidRPr="00094CBA" w:rsidRDefault="00094CBA" w:rsidP="00094CBA">
      <w:pPr>
        <w:pStyle w:val="wsprawie"/>
        <w:jc w:val="both"/>
        <w:rPr>
          <w:b w:val="0"/>
        </w:rPr>
      </w:pPr>
      <w:r w:rsidRPr="00094CBA">
        <w:rPr>
          <w:b w:val="0"/>
        </w:rPr>
        <w:t xml:space="preserve">§ 5. Traci moc uchwała nr XXII.130.2013 Rady Gminy Jeleniewo z dnia 21 stycznia 2013 r. </w:t>
      </w:r>
      <w:r w:rsidRPr="00094CBA">
        <w:rPr>
          <w:rStyle w:val="Pogrubienie"/>
          <w:bCs/>
        </w:rPr>
        <w:t>w sprawie</w:t>
      </w:r>
      <w:r w:rsidRPr="00094CBA">
        <w:rPr>
          <w:rStyle w:val="Pogrubienie"/>
          <w:b/>
          <w:bCs/>
        </w:rPr>
        <w:t xml:space="preserve"> </w:t>
      </w:r>
      <w:r w:rsidRPr="00094CBA">
        <w:rPr>
          <w:b w:val="0"/>
        </w:rPr>
        <w:t>wyboru metody ustalenia opłaty za gospodarowanie odpadami komunalnymi, oraz ustalenia stawki tej opłaty</w:t>
      </w:r>
      <w:r>
        <w:rPr>
          <w:b w:val="0"/>
        </w:rPr>
        <w:t xml:space="preserve"> (Dziennik Urzędowy Województwa Podlaskiego z 2013 r. poz.</w:t>
      </w:r>
      <w:r w:rsidR="004F5B20">
        <w:rPr>
          <w:b w:val="0"/>
        </w:rPr>
        <w:t xml:space="preserve"> 818)</w:t>
      </w:r>
      <w:r>
        <w:rPr>
          <w:b w:val="0"/>
        </w:rPr>
        <w:t>.</w:t>
      </w:r>
    </w:p>
    <w:p w:rsidR="004C1400" w:rsidRDefault="004C1400">
      <w:pPr>
        <w:pStyle w:val="paragraf"/>
      </w:pPr>
      <w:r>
        <w:t xml:space="preserve">§ </w:t>
      </w:r>
      <w:r w:rsidR="004F5B20">
        <w:t>6</w:t>
      </w:r>
      <w:r>
        <w:t xml:space="preserve">. Uchwała wchodzi w życie po upływie 14 dni od ogłoszenia w Dzienniku Urzędowym Województwa Podlaskiego z mocą obowiązującą od dnia 1 </w:t>
      </w:r>
      <w:r w:rsidR="004F5B20">
        <w:t>stycznia</w:t>
      </w:r>
      <w:r>
        <w:t xml:space="preserve"> 201</w:t>
      </w:r>
      <w:r w:rsidR="004F5B20">
        <w:t>6</w:t>
      </w:r>
      <w:r w:rsidR="0008336B">
        <w:t xml:space="preserve"> r.</w:t>
      </w:r>
    </w:p>
    <w:p w:rsidR="004C1400" w:rsidRDefault="004C1400">
      <w:pPr>
        <w:pStyle w:val="paragraf"/>
      </w:pPr>
      <w:r>
        <w:t xml:space="preserve"> </w:t>
      </w:r>
    </w:p>
    <w:p w:rsidR="004C1400" w:rsidRDefault="004C1400">
      <w:pPr>
        <w:pStyle w:val="Tytuaktu"/>
        <w:spacing w:after="0" w:line="300" w:lineRule="auto"/>
        <w:jc w:val="both"/>
        <w:rPr>
          <w:b w:val="0"/>
          <w:bCs w:val="0"/>
        </w:rPr>
      </w:pPr>
      <w:bookmarkStart w:id="0" w:name="_GoBack"/>
      <w:bookmarkEnd w:id="0"/>
    </w:p>
    <w:p w:rsidR="004C1400" w:rsidRDefault="004C1400"/>
    <w:p w:rsidR="009278FB" w:rsidRDefault="009278FB" w:rsidP="009278FB">
      <w:pPr>
        <w:ind w:left="1418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9278FB" w:rsidRDefault="009278FB" w:rsidP="009278FB">
      <w:pPr>
        <w:ind w:left="1418" w:firstLine="709"/>
        <w:jc w:val="center"/>
        <w:rPr>
          <w:sz w:val="20"/>
          <w:szCs w:val="20"/>
        </w:rPr>
      </w:pPr>
      <w:r>
        <w:rPr>
          <w:sz w:val="20"/>
          <w:szCs w:val="20"/>
        </w:rPr>
        <w:t>Rady Gminy Jeleniewo</w:t>
      </w:r>
    </w:p>
    <w:p w:rsidR="009278FB" w:rsidRDefault="009278FB" w:rsidP="009278FB">
      <w:pPr>
        <w:ind w:left="1418" w:firstLine="709"/>
        <w:jc w:val="center"/>
        <w:rPr>
          <w:sz w:val="20"/>
          <w:szCs w:val="20"/>
        </w:rPr>
      </w:pPr>
      <w:r>
        <w:rPr>
          <w:sz w:val="20"/>
          <w:szCs w:val="20"/>
        </w:rPr>
        <w:t>Jan Bielecki</w:t>
      </w:r>
    </w:p>
    <w:p w:rsidR="00AA2429" w:rsidRDefault="00AA2429">
      <w:pPr>
        <w:jc w:val="center"/>
      </w:pPr>
    </w:p>
    <w:p w:rsidR="00AA2429" w:rsidRDefault="00AA2429">
      <w:pPr>
        <w:jc w:val="center"/>
      </w:pPr>
    </w:p>
    <w:p w:rsidR="00AA2429" w:rsidRDefault="00AA2429">
      <w:pPr>
        <w:rPr>
          <w:b/>
          <w:bCs/>
        </w:rPr>
      </w:pPr>
    </w:p>
    <w:p w:rsidR="00251845" w:rsidRPr="002F5D84" w:rsidRDefault="00251845" w:rsidP="00251845">
      <w:pPr>
        <w:rPr>
          <w:b/>
          <w:bCs/>
        </w:rPr>
      </w:pPr>
    </w:p>
    <w:sectPr w:rsidR="00251845" w:rsidRPr="002F5D84" w:rsidSect="004C1400">
      <w:footerReference w:type="default" r:id="rId7"/>
      <w:pgSz w:w="11907" w:h="16840" w:code="9"/>
      <w:pgMar w:top="1258" w:right="1419" w:bottom="1258" w:left="125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93" w:rsidRDefault="006E1493" w:rsidP="004C1400">
      <w:r>
        <w:separator/>
      </w:r>
    </w:p>
  </w:endnote>
  <w:endnote w:type="continuationSeparator" w:id="0">
    <w:p w:rsidR="006E1493" w:rsidRDefault="006E1493" w:rsidP="004C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00" w:rsidRDefault="004C1400">
    <w:pPr>
      <w:pStyle w:val="Stopka"/>
      <w:framePr w:wrap="auto" w:vAnchor="text" w:hAnchor="margin" w:xAlign="right" w:y="1"/>
      <w:rPr>
        <w:rStyle w:val="Numerstrony"/>
      </w:rPr>
    </w:pPr>
  </w:p>
  <w:p w:rsidR="004C1400" w:rsidRDefault="004C14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93" w:rsidRDefault="006E1493" w:rsidP="004C1400">
      <w:r>
        <w:separator/>
      </w:r>
    </w:p>
  </w:footnote>
  <w:footnote w:type="continuationSeparator" w:id="0">
    <w:p w:rsidR="006E1493" w:rsidRDefault="006E1493" w:rsidP="004C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75D7"/>
    <w:multiLevelType w:val="hybridMultilevel"/>
    <w:tmpl w:val="E450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D7F"/>
    <w:multiLevelType w:val="hybridMultilevel"/>
    <w:tmpl w:val="C5F6E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123BC4"/>
    <w:multiLevelType w:val="hybridMultilevel"/>
    <w:tmpl w:val="8E0A8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B2833"/>
    <w:multiLevelType w:val="multilevel"/>
    <w:tmpl w:val="CD6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lit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8968E4"/>
    <w:multiLevelType w:val="hybridMultilevel"/>
    <w:tmpl w:val="6AD4D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A0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A4D57"/>
    <w:multiLevelType w:val="hybridMultilevel"/>
    <w:tmpl w:val="2F44C3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F4625"/>
    <w:multiLevelType w:val="hybridMultilevel"/>
    <w:tmpl w:val="37EE3616"/>
    <w:lvl w:ilvl="0" w:tplc="1668019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D1F0883"/>
    <w:multiLevelType w:val="multilevel"/>
    <w:tmpl w:val="F85C6894"/>
    <w:lvl w:ilvl="0">
      <w:start w:val="1"/>
      <w:numFmt w:val="none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0"/>
    <w:rsid w:val="0008336B"/>
    <w:rsid w:val="0009030B"/>
    <w:rsid w:val="00094CBA"/>
    <w:rsid w:val="000D475A"/>
    <w:rsid w:val="001054FF"/>
    <w:rsid w:val="001D3044"/>
    <w:rsid w:val="001E329D"/>
    <w:rsid w:val="00251845"/>
    <w:rsid w:val="00272966"/>
    <w:rsid w:val="002F5D84"/>
    <w:rsid w:val="00333CD1"/>
    <w:rsid w:val="003A70E1"/>
    <w:rsid w:val="003C3C42"/>
    <w:rsid w:val="004C1400"/>
    <w:rsid w:val="004F5B20"/>
    <w:rsid w:val="005F4403"/>
    <w:rsid w:val="006E1493"/>
    <w:rsid w:val="007018C5"/>
    <w:rsid w:val="007874F7"/>
    <w:rsid w:val="007B3565"/>
    <w:rsid w:val="007F3212"/>
    <w:rsid w:val="009278FB"/>
    <w:rsid w:val="009B33CA"/>
    <w:rsid w:val="00AA2429"/>
    <w:rsid w:val="00B37AAD"/>
    <w:rsid w:val="00B50166"/>
    <w:rsid w:val="00CC6247"/>
    <w:rsid w:val="00CD7035"/>
    <w:rsid w:val="00CF1A7E"/>
    <w:rsid w:val="00D37E68"/>
    <w:rsid w:val="00DB571F"/>
    <w:rsid w:val="00DE2EE3"/>
    <w:rsid w:val="00E11118"/>
    <w:rsid w:val="00E412D0"/>
    <w:rsid w:val="00ED0EBC"/>
    <w:rsid w:val="00F1653B"/>
    <w:rsid w:val="00F522D8"/>
    <w:rsid w:val="00FB57A9"/>
    <w:rsid w:val="00FD0338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7339-74E9-4CB6-9E01-C3DAA48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uiPriority w:val="99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Tytuaktu">
    <w:name w:val="Tytuł aktu"/>
    <w:uiPriority w:val="99"/>
    <w:pPr>
      <w:spacing w:after="120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odstawa">
    <w:name w:val="podstawa"/>
    <w:uiPriority w:val="99"/>
    <w:pPr>
      <w:numPr>
        <w:ilvl w:val="2"/>
        <w:numId w:val="1"/>
      </w:numPr>
      <w:spacing w:before="80" w:after="240"/>
      <w:jc w:val="both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podstawa"/>
    <w:autoRedefine/>
    <w:uiPriority w:val="99"/>
    <w:pPr>
      <w:numPr>
        <w:ilvl w:val="0"/>
        <w:numId w:val="0"/>
      </w:numPr>
      <w:spacing w:before="0" w:after="0"/>
    </w:pPr>
    <w:rPr>
      <w:color w:val="000000"/>
    </w:rPr>
  </w:style>
  <w:style w:type="paragraph" w:customStyle="1" w:styleId="ust">
    <w:name w:val="ust."/>
    <w:autoRedefine/>
    <w:uiPriority w:val="99"/>
    <w:pPr>
      <w:ind w:firstLine="62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autoRedefine/>
    <w:uiPriority w:val="99"/>
    <w:pPr>
      <w:ind w:firstLine="57"/>
    </w:pPr>
    <w:rPr>
      <w:rFonts w:ascii="Arial" w:hAnsi="Arial" w:cs="Arial"/>
    </w:rPr>
  </w:style>
  <w:style w:type="paragraph" w:customStyle="1" w:styleId="za1">
    <w:name w:val="zał_1"/>
    <w:basedOn w:val="Normalny"/>
    <w:autoRedefine/>
    <w:uiPriority w:val="99"/>
    <w:pPr>
      <w:keepNext/>
      <w:jc w:val="right"/>
      <w:outlineLvl w:val="0"/>
    </w:pPr>
  </w:style>
  <w:style w:type="paragraph" w:styleId="Stopka">
    <w:name w:val="footer"/>
    <w:aliases w:val="Stopka DCG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opka DCG Znak"/>
    <w:basedOn w:val="Domylnaczcionkaakapitu"/>
    <w:link w:val="Stopka"/>
    <w:uiPriority w:val="99"/>
    <w:semiHidden/>
    <w:rsid w:val="004C1400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336" w:lineRule="auto"/>
    </w:pPr>
    <w:rPr>
      <w:rFonts w:ascii="Arial" w:hAnsi="Arial" w:cs="Arial"/>
      <w:color w:val="000000"/>
      <w:sz w:val="16"/>
      <w:szCs w:val="16"/>
    </w:rPr>
  </w:style>
  <w:style w:type="paragraph" w:customStyle="1" w:styleId="lit">
    <w:name w:val="lit"/>
    <w:uiPriority w:val="99"/>
    <w:pPr>
      <w:numPr>
        <w:ilvl w:val="6"/>
        <w:numId w:val="7"/>
      </w:numPr>
      <w:tabs>
        <w:tab w:val="num" w:pos="4680"/>
      </w:tabs>
      <w:spacing w:after="120"/>
      <w:ind w:left="4680" w:hanging="360"/>
      <w:jc w:val="both"/>
    </w:pPr>
    <w:rPr>
      <w:rFonts w:ascii="Times New Roman" w:hAnsi="Times New Roman"/>
      <w:noProof/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2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A2429"/>
    <w:rPr>
      <w:color w:val="0000FF"/>
      <w:u w:val="single"/>
    </w:rPr>
  </w:style>
  <w:style w:type="character" w:customStyle="1" w:styleId="tabulatory">
    <w:name w:val="tabulatory"/>
    <w:basedOn w:val="Domylnaczcionkaakapitu"/>
    <w:rsid w:val="00AA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2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5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4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</vt:lpstr>
      <vt:lpstr>UCHWAŁA NR XXII</vt:lpstr>
    </vt:vector>
  </TitlesOfParts>
  <Company>UG JELENIEWO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</dc:title>
  <dc:subject/>
  <dc:creator>MARIA</dc:creator>
  <cp:keywords/>
  <dc:description/>
  <cp:lastModifiedBy>MARIA</cp:lastModifiedBy>
  <cp:revision>26</cp:revision>
  <cp:lastPrinted>2015-12-07T11:45:00Z</cp:lastPrinted>
  <dcterms:created xsi:type="dcterms:W3CDTF">2015-11-24T07:10:00Z</dcterms:created>
  <dcterms:modified xsi:type="dcterms:W3CDTF">2015-12-07T11:46:00Z</dcterms:modified>
</cp:coreProperties>
</file>