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1</w:t>
      </w:r>
      <w:r>
        <w:t>.2014</w:t>
      </w:r>
    </w:p>
    <w:p w:rsidR="004C5471" w:rsidRDefault="004C5471">
      <w:pPr>
        <w:pStyle w:val="Tytuaktu"/>
      </w:pPr>
      <w:r>
        <w:t>WÓjta Gminy Jeleniewo</w:t>
      </w:r>
    </w:p>
    <w:p w:rsidR="004C5471" w:rsidRDefault="004C5471">
      <w:pPr>
        <w:pStyle w:val="zdnia"/>
      </w:pPr>
      <w:r>
        <w:t>z dnia 1</w:t>
      </w:r>
      <w:r w:rsidR="000C746C">
        <w:t>6</w:t>
      </w:r>
      <w:r>
        <w:t xml:space="preserve"> </w:t>
      </w:r>
      <w:r w:rsidR="000C746C">
        <w:t>grudni</w:t>
      </w:r>
      <w:r>
        <w:t>a 2014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w:t>
      </w:r>
      <w:proofErr w:type="spellStart"/>
      <w:r>
        <w:t>Dz.U</w:t>
      </w:r>
      <w:proofErr w:type="spellEnd"/>
      <w:r>
        <w:t>. z 2013 r. poz. 594 z późn.zm.) zarządzam, co następuje:</w:t>
      </w:r>
    </w:p>
    <w:p w:rsidR="004C5471" w:rsidRDefault="004C5471">
      <w:pPr>
        <w:pStyle w:val="paragraf"/>
        <w:spacing w:line="240" w:lineRule="auto"/>
      </w:pPr>
      <w:r>
        <w:t>§ 1. 1. Przy</w:t>
      </w:r>
      <w:r w:rsidR="000C746C">
        <w:t xml:space="preserve">jąć i przedłożyć pod obrady </w:t>
      </w:r>
      <w:r>
        <w:t>III sesji Rady Gminy Jeleniewo projekty uchwał, stanowiące załączniki nr 1-</w:t>
      </w:r>
      <w:r w:rsidR="000B523F">
        <w:t>11</w:t>
      </w:r>
      <w:r>
        <w:t xml:space="preserve">  do zarządzenia w sprawie:</w:t>
      </w:r>
    </w:p>
    <w:p w:rsidR="004C5471" w:rsidRDefault="004C5471">
      <w:pPr>
        <w:pStyle w:val="paragraf"/>
        <w:spacing w:line="240" w:lineRule="auto"/>
      </w:pPr>
    </w:p>
    <w:p w:rsidR="004C5471" w:rsidRPr="00304753" w:rsidRDefault="00304753" w:rsidP="0065084C">
      <w:pPr>
        <w:widowControl w:val="0"/>
        <w:numPr>
          <w:ilvl w:val="0"/>
          <w:numId w:val="3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sidRPr="00304753">
        <w:rPr>
          <w:bCs/>
        </w:rPr>
        <w:t xml:space="preserve">uchwalenia Wieloletniej Prognozy Finansowej Gminy Jeleniewo </w:t>
      </w:r>
      <w:r>
        <w:rPr>
          <w:bCs/>
        </w:rPr>
        <w:t>na lata 2015 – 2025</w:t>
      </w:r>
      <w:r w:rsidR="004C5471">
        <w:t>;</w:t>
      </w:r>
    </w:p>
    <w:p w:rsidR="00304753" w:rsidRPr="00304753" w:rsidRDefault="00921EE7" w:rsidP="0065084C">
      <w:pPr>
        <w:widowControl w:val="0"/>
        <w:numPr>
          <w:ilvl w:val="0"/>
          <w:numId w:val="3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Pr>
          <w:bCs/>
        </w:rPr>
        <w:t>uchwalenia budżetu Gminy Jeleniewo na 2015 rok;</w:t>
      </w:r>
    </w:p>
    <w:p w:rsidR="004C5471" w:rsidRPr="00F56B94" w:rsidRDefault="00F56B94" w:rsidP="0065084C">
      <w:pPr>
        <w:pStyle w:val="Tekstpodstawowy2"/>
        <w:keepNext/>
        <w:numPr>
          <w:ilvl w:val="0"/>
          <w:numId w:val="33"/>
        </w:numPr>
        <w:ind w:left="714" w:hanging="357"/>
        <w:rPr>
          <w:sz w:val="24"/>
          <w:szCs w:val="24"/>
        </w:rPr>
      </w:pPr>
      <w:r w:rsidRPr="00F56B94">
        <w:rPr>
          <w:sz w:val="24"/>
          <w:szCs w:val="24"/>
        </w:rPr>
        <w:t>Wieloletniej Prognoz</w:t>
      </w:r>
      <w:r w:rsidR="001B49CA">
        <w:rPr>
          <w:sz w:val="24"/>
          <w:szCs w:val="24"/>
        </w:rPr>
        <w:t>y</w:t>
      </w:r>
      <w:r w:rsidRPr="00F56B94">
        <w:rPr>
          <w:sz w:val="24"/>
          <w:szCs w:val="24"/>
        </w:rPr>
        <w:t xml:space="preserve"> Finansowej Gminy Jeleniewo  na lata 2014 - 2017</w:t>
      </w:r>
      <w:r w:rsidR="004C5471" w:rsidRPr="00F56B94">
        <w:rPr>
          <w:sz w:val="24"/>
          <w:szCs w:val="24"/>
        </w:rPr>
        <w:t>;</w:t>
      </w:r>
    </w:p>
    <w:p w:rsidR="004C5471" w:rsidRDefault="004C5471" w:rsidP="0065084C">
      <w:pPr>
        <w:pStyle w:val="Tekstpodstawowy2"/>
        <w:keepNext/>
        <w:numPr>
          <w:ilvl w:val="0"/>
          <w:numId w:val="33"/>
        </w:numPr>
        <w:spacing w:line="360" w:lineRule="auto"/>
        <w:ind w:left="714" w:hanging="357"/>
        <w:rPr>
          <w:sz w:val="24"/>
          <w:szCs w:val="24"/>
        </w:rPr>
      </w:pPr>
      <w:r w:rsidRPr="00F56B94">
        <w:rPr>
          <w:sz w:val="24"/>
          <w:szCs w:val="24"/>
        </w:rPr>
        <w:t>zmian w budżecie gminy na 2014 rok</w:t>
      </w:r>
      <w:r w:rsidR="00F56B94" w:rsidRPr="00F56B94">
        <w:rPr>
          <w:sz w:val="24"/>
          <w:szCs w:val="24"/>
        </w:rPr>
        <w:t>;</w:t>
      </w:r>
    </w:p>
    <w:p w:rsidR="001575D3" w:rsidRPr="00F56B94" w:rsidRDefault="001575D3" w:rsidP="0065084C">
      <w:pPr>
        <w:pStyle w:val="Tekstpodstawowy2"/>
        <w:keepNext/>
        <w:numPr>
          <w:ilvl w:val="0"/>
          <w:numId w:val="33"/>
        </w:numPr>
        <w:spacing w:line="360" w:lineRule="auto"/>
        <w:ind w:left="714" w:hanging="357"/>
        <w:rPr>
          <w:sz w:val="24"/>
          <w:szCs w:val="24"/>
        </w:rPr>
      </w:pPr>
      <w:r>
        <w:rPr>
          <w:sz w:val="24"/>
          <w:szCs w:val="24"/>
        </w:rPr>
        <w:t xml:space="preserve">zmiany </w:t>
      </w:r>
      <w:r w:rsidR="00DA0310">
        <w:rPr>
          <w:sz w:val="24"/>
          <w:szCs w:val="24"/>
        </w:rPr>
        <w:t xml:space="preserve">uchwały nr XXXIX.200.2014 Rady Gminy Jeleniewo z dnia </w:t>
      </w:r>
      <w:r w:rsidR="00A938D7">
        <w:rPr>
          <w:sz w:val="24"/>
          <w:szCs w:val="24"/>
        </w:rPr>
        <w:t xml:space="preserve">13 listopada </w:t>
      </w:r>
      <w:r w:rsidR="00A938D7">
        <w:rPr>
          <w:sz w:val="24"/>
          <w:szCs w:val="24"/>
        </w:rPr>
        <w:br/>
        <w:t xml:space="preserve">2014 r. w sprawie </w:t>
      </w:r>
      <w:r w:rsidR="00DA0310">
        <w:t>określenia wysokości stawek podatku od środków transportowych</w:t>
      </w:r>
      <w:r>
        <w:rPr>
          <w:sz w:val="24"/>
          <w:szCs w:val="24"/>
        </w:rPr>
        <w:t>;</w:t>
      </w:r>
    </w:p>
    <w:p w:rsidR="00F56B94" w:rsidRPr="00F56B94" w:rsidRDefault="00F56B94" w:rsidP="0065084C">
      <w:pPr>
        <w:pStyle w:val="NormalnyWeb"/>
        <w:numPr>
          <w:ilvl w:val="0"/>
          <w:numId w:val="33"/>
        </w:numPr>
        <w:jc w:val="both"/>
        <w:rPr>
          <w:rFonts w:ascii="Times New Roman" w:hAnsi="Times New Roman" w:cs="Times New Roman"/>
          <w:sz w:val="24"/>
          <w:szCs w:val="24"/>
        </w:rPr>
      </w:pPr>
      <w:r w:rsidRPr="00F56B94">
        <w:rPr>
          <w:rFonts w:ascii="Times New Roman" w:hAnsi="Times New Roman" w:cs="Times New Roman"/>
          <w:sz w:val="24"/>
          <w:szCs w:val="24"/>
        </w:rPr>
        <w:t>ustalenia diety oraz zwrotu kosztów podróży dla sołtysów Gminy Jeleniewo</w:t>
      </w:r>
      <w:r>
        <w:rPr>
          <w:rFonts w:ascii="Times New Roman" w:hAnsi="Times New Roman" w:cs="Times New Roman"/>
          <w:sz w:val="24"/>
          <w:szCs w:val="24"/>
        </w:rPr>
        <w:t>;</w:t>
      </w:r>
    </w:p>
    <w:p w:rsidR="00F56B94" w:rsidRPr="0099314F" w:rsidRDefault="0099314F" w:rsidP="0065084C">
      <w:pPr>
        <w:pStyle w:val="Tekstpodstawowy2"/>
        <w:keepNext/>
        <w:numPr>
          <w:ilvl w:val="0"/>
          <w:numId w:val="33"/>
        </w:numPr>
        <w:spacing w:line="360" w:lineRule="auto"/>
        <w:ind w:left="714" w:hanging="357"/>
        <w:rPr>
          <w:sz w:val="24"/>
          <w:szCs w:val="24"/>
        </w:rPr>
      </w:pPr>
      <w:r w:rsidRPr="0099314F">
        <w:rPr>
          <w:sz w:val="24"/>
          <w:szCs w:val="24"/>
        </w:rPr>
        <w:t>wprowadzenia zmian w Statucie Gminy Jeleniewo;</w:t>
      </w:r>
    </w:p>
    <w:p w:rsidR="0099314F" w:rsidRPr="0099314F" w:rsidRDefault="0099314F" w:rsidP="0065084C">
      <w:pPr>
        <w:pStyle w:val="Tekstpodstawowy2"/>
        <w:keepNext/>
        <w:numPr>
          <w:ilvl w:val="0"/>
          <w:numId w:val="33"/>
        </w:numPr>
        <w:spacing w:line="360" w:lineRule="auto"/>
        <w:ind w:left="714" w:hanging="357"/>
        <w:rPr>
          <w:sz w:val="24"/>
          <w:szCs w:val="24"/>
        </w:rPr>
      </w:pPr>
      <w:r w:rsidRPr="0099314F">
        <w:rPr>
          <w:sz w:val="24"/>
          <w:szCs w:val="24"/>
        </w:rPr>
        <w:t>przyjęcia planu pracy Rady Gminy Jeleniewo na 2015 rok;</w:t>
      </w:r>
    </w:p>
    <w:p w:rsidR="0099314F" w:rsidRPr="0099314F" w:rsidRDefault="0099314F" w:rsidP="0065084C">
      <w:pPr>
        <w:pStyle w:val="Tekstpodstawowy2"/>
        <w:keepNext/>
        <w:numPr>
          <w:ilvl w:val="0"/>
          <w:numId w:val="33"/>
        </w:numPr>
        <w:spacing w:line="360" w:lineRule="auto"/>
        <w:ind w:left="714" w:hanging="357"/>
        <w:rPr>
          <w:sz w:val="24"/>
          <w:szCs w:val="24"/>
        </w:rPr>
      </w:pPr>
      <w:r w:rsidRPr="0099314F">
        <w:rPr>
          <w:sz w:val="24"/>
          <w:szCs w:val="24"/>
        </w:rPr>
        <w:t>przyjęcia planów pracy stałych komisji Rady Gminy Jeleniewo na 2015 rok;</w:t>
      </w:r>
    </w:p>
    <w:p w:rsidR="0099314F" w:rsidRDefault="001575D3" w:rsidP="0065084C">
      <w:pPr>
        <w:pStyle w:val="Tekstpodstawowy2"/>
        <w:keepNext/>
        <w:numPr>
          <w:ilvl w:val="0"/>
          <w:numId w:val="33"/>
        </w:numPr>
        <w:spacing w:line="360" w:lineRule="auto"/>
        <w:ind w:left="714" w:hanging="357"/>
        <w:rPr>
          <w:sz w:val="24"/>
          <w:szCs w:val="24"/>
        </w:rPr>
      </w:pPr>
      <w:r w:rsidRPr="001575D3">
        <w:rPr>
          <w:sz w:val="24"/>
          <w:szCs w:val="24"/>
        </w:rPr>
        <w:t>uchwalenia Gminnego Programu Profilaktyki i Rozwiązywania Problemów Alkoholowych i Narkomanii na rok 2015</w:t>
      </w:r>
      <w:r>
        <w:rPr>
          <w:sz w:val="24"/>
          <w:szCs w:val="24"/>
        </w:rPr>
        <w:t>;</w:t>
      </w:r>
    </w:p>
    <w:p w:rsidR="001575D3" w:rsidRPr="001575D3" w:rsidRDefault="00C554A8" w:rsidP="0065084C">
      <w:pPr>
        <w:pStyle w:val="Tekstpodstawowy2"/>
        <w:keepNext/>
        <w:numPr>
          <w:ilvl w:val="0"/>
          <w:numId w:val="33"/>
        </w:numPr>
        <w:spacing w:line="360" w:lineRule="auto"/>
        <w:ind w:left="714" w:hanging="357"/>
        <w:rPr>
          <w:sz w:val="24"/>
          <w:szCs w:val="24"/>
        </w:rPr>
      </w:pPr>
      <w:r>
        <w:t>uchwalenia Rocznego programu współpracy Gminy Jeleniewo z organizacjami pozarządowymi oraz podmiotami, o których mowa w art.3 ustawy z dnia 24 kwietnia 2003 r. o działalności pożytku publicznego i o wolontariacie na 2015 rok.</w:t>
      </w:r>
    </w:p>
    <w:p w:rsidR="004C5471" w:rsidRDefault="004C5471">
      <w:pPr>
        <w:pStyle w:val="pkt"/>
        <w:numPr>
          <w:ilvl w:val="0"/>
          <w:numId w:val="0"/>
        </w:numPr>
        <w:ind w:left="360"/>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dn. 1</w:t>
      </w:r>
      <w:r w:rsidR="00C4449A">
        <w:rPr>
          <w:rFonts w:ascii="Times New Roman" w:hAnsi="Times New Roman"/>
          <w:sz w:val="16"/>
          <w:szCs w:val="24"/>
        </w:rPr>
        <w:t>6</w:t>
      </w:r>
      <w:r>
        <w:rPr>
          <w:rFonts w:ascii="Times New Roman" w:hAnsi="Times New Roman"/>
          <w:sz w:val="16"/>
          <w:szCs w:val="24"/>
        </w:rPr>
        <w:t>.1</w:t>
      </w:r>
      <w:r w:rsidR="00C4449A">
        <w:rPr>
          <w:rFonts w:ascii="Times New Roman" w:hAnsi="Times New Roman"/>
          <w:sz w:val="16"/>
          <w:szCs w:val="24"/>
        </w:rPr>
        <w:t>2</w:t>
      </w:r>
      <w:r>
        <w:rPr>
          <w:rFonts w:ascii="Times New Roman" w:hAnsi="Times New Roman"/>
          <w:sz w:val="16"/>
          <w:szCs w:val="24"/>
        </w:rPr>
        <w:t>.2014 r.</w:t>
      </w:r>
      <w:r>
        <w:rPr>
          <w:rFonts w:ascii="Times New Roman" w:hAnsi="Times New Roman"/>
          <w:szCs w:val="24"/>
        </w:rPr>
        <w:tab/>
      </w:r>
    </w:p>
    <w:p w:rsidR="004C5471" w:rsidRDefault="004C5471">
      <w:pPr>
        <w:pStyle w:val="za1"/>
        <w:keepNext w:val="0"/>
        <w:tabs>
          <w:tab w:val="left" w:pos="7530"/>
        </w:tabs>
        <w:outlineLvl w:val="9"/>
      </w:pPr>
      <w:r>
        <w:lastRenderedPageBreak/>
        <w:t xml:space="preserve">Załącznik Nr </w:t>
      </w:r>
      <w:r w:rsidR="003220EB">
        <w:t>6</w:t>
      </w:r>
    </w:p>
    <w:p w:rsidR="004C5471" w:rsidRDefault="004C5471">
      <w:pPr>
        <w:pStyle w:val="za1"/>
      </w:pPr>
      <w:r>
        <w:t xml:space="preserve">do zarządzenia Nr </w:t>
      </w:r>
      <w:r w:rsidR="000B523F">
        <w:t>1</w:t>
      </w:r>
      <w:r>
        <w:t xml:space="preserve">.2014 </w:t>
      </w:r>
    </w:p>
    <w:p w:rsidR="004C5471" w:rsidRDefault="004C5471">
      <w:pPr>
        <w:pStyle w:val="za1"/>
      </w:pPr>
      <w:r>
        <w:t>Wójta Gminy Jeleniewo</w:t>
      </w:r>
    </w:p>
    <w:p w:rsidR="004C5471" w:rsidRDefault="004C5471">
      <w:pPr>
        <w:pStyle w:val="za1"/>
      </w:pPr>
      <w:r>
        <w:t>z dnia 1</w:t>
      </w:r>
      <w:r w:rsidR="000B523F">
        <w:t>6</w:t>
      </w:r>
      <w:r>
        <w:t xml:space="preserve"> </w:t>
      </w:r>
      <w:r w:rsidR="000B523F">
        <w:t>grudni</w:t>
      </w:r>
      <w:r>
        <w:t>a 2014 r.</w:t>
      </w:r>
    </w:p>
    <w:p w:rsidR="004C5471" w:rsidRPr="00BE668E" w:rsidRDefault="004C5471" w:rsidP="004C54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right"/>
        <w:outlineLvl w:val="2"/>
        <w:rPr>
          <w:bCs/>
        </w:rPr>
      </w:pPr>
      <w:r w:rsidRPr="00BE668E">
        <w:rPr>
          <w:bCs/>
        </w:rPr>
        <w:t>PROJEKT</w:t>
      </w:r>
    </w:p>
    <w:p w:rsidR="00AE7D9D" w:rsidRDefault="00AE7D9D" w:rsidP="00AE7D9D">
      <w:pPr>
        <w:pStyle w:val="Tytuaktu"/>
      </w:pPr>
      <w:r>
        <w:t>Uchwała Nr III…..2014</w:t>
      </w:r>
    </w:p>
    <w:p w:rsidR="00AE7D9D" w:rsidRDefault="00AE7D9D" w:rsidP="00AE7D9D">
      <w:pPr>
        <w:pStyle w:val="Tytuaktu"/>
      </w:pPr>
      <w:r>
        <w:t>Rady Gminy Jeleniewo</w:t>
      </w:r>
    </w:p>
    <w:p w:rsidR="00AE7D9D" w:rsidRDefault="00AE7D9D" w:rsidP="00AE7D9D">
      <w:pPr>
        <w:pStyle w:val="zdnia"/>
      </w:pPr>
      <w:r>
        <w:t>z dnia …. grudnia 2014 r.</w:t>
      </w:r>
    </w:p>
    <w:p w:rsidR="008B665C" w:rsidRPr="008B665C" w:rsidRDefault="008B665C" w:rsidP="008B665C">
      <w:pPr>
        <w:pStyle w:val="NormalnyWeb"/>
        <w:spacing w:before="0" w:beforeAutospacing="0" w:after="0" w:afterAutospacing="0"/>
        <w:jc w:val="center"/>
        <w:rPr>
          <w:rFonts w:ascii="Times New Roman" w:hAnsi="Times New Roman" w:cs="Times New Roman"/>
          <w:b/>
          <w:sz w:val="22"/>
          <w:szCs w:val="22"/>
        </w:rPr>
      </w:pPr>
      <w:r w:rsidRPr="008B665C">
        <w:rPr>
          <w:rFonts w:ascii="Times New Roman" w:hAnsi="Times New Roman" w:cs="Times New Roman"/>
          <w:b/>
          <w:sz w:val="22"/>
          <w:szCs w:val="22"/>
        </w:rPr>
        <w:t>w sprawie wysokości diety oraz kosztów podróży sołtysom  Gminy Jeleniewo</w:t>
      </w:r>
    </w:p>
    <w:p w:rsidR="008B665C" w:rsidRPr="008B665C" w:rsidRDefault="008B665C" w:rsidP="008B665C">
      <w:pPr>
        <w:pStyle w:val="NormalnyWeb"/>
        <w:ind w:firstLine="708"/>
        <w:jc w:val="both"/>
        <w:rPr>
          <w:rFonts w:ascii="Times New Roman" w:hAnsi="Times New Roman" w:cs="Times New Roman"/>
          <w:sz w:val="28"/>
          <w:szCs w:val="28"/>
        </w:rPr>
      </w:pPr>
      <w:r w:rsidRPr="008B665C">
        <w:rPr>
          <w:rFonts w:ascii="Times New Roman" w:hAnsi="Times New Roman" w:cs="Times New Roman"/>
          <w:sz w:val="28"/>
          <w:szCs w:val="28"/>
        </w:rPr>
        <w:t>Na podstawie art. 37b ust. 1 ustawy z dnia 8 marca 1990 r. o samorządzie gminnym (</w:t>
      </w:r>
      <w:proofErr w:type="spellStart"/>
      <w:r w:rsidRPr="008B665C">
        <w:rPr>
          <w:rFonts w:ascii="Times New Roman" w:hAnsi="Times New Roman" w:cs="Times New Roman"/>
          <w:sz w:val="28"/>
          <w:szCs w:val="28"/>
        </w:rPr>
        <w:t>Dz.U</w:t>
      </w:r>
      <w:proofErr w:type="spellEnd"/>
      <w:r w:rsidRPr="008B665C">
        <w:rPr>
          <w:rFonts w:ascii="Times New Roman" w:hAnsi="Times New Roman" w:cs="Times New Roman"/>
          <w:sz w:val="28"/>
          <w:szCs w:val="28"/>
        </w:rPr>
        <w:t xml:space="preserve">. z 2013 r. poz.594, poz.645 i poz.1318, z 2014 r. poz.379 i poz.1072)  Rada Gminy Jeleniewo uchwala, co następuje: </w:t>
      </w:r>
    </w:p>
    <w:p w:rsidR="008B665C" w:rsidRP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1.</w:t>
      </w:r>
      <w:r w:rsidRPr="008B665C">
        <w:rPr>
          <w:rFonts w:ascii="Times New Roman" w:hAnsi="Times New Roman" w:cs="Times New Roman"/>
          <w:sz w:val="28"/>
          <w:szCs w:val="28"/>
        </w:rPr>
        <w:t xml:space="preserve"> Przyznaje się sołtysom dietę oraz ustala się zasady zwrotu kosztów podróży służbowych. </w:t>
      </w:r>
    </w:p>
    <w:p w:rsidR="008B665C" w:rsidRP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2.</w:t>
      </w:r>
      <w:r w:rsidRPr="008B665C">
        <w:rPr>
          <w:rFonts w:ascii="Times New Roman" w:hAnsi="Times New Roman" w:cs="Times New Roman"/>
          <w:sz w:val="28"/>
          <w:szCs w:val="28"/>
        </w:rPr>
        <w:t xml:space="preserve"> Dieta przysługuje sołtysowi za udział w sesji Rady Gminy Jeleniewo.  </w:t>
      </w:r>
    </w:p>
    <w:p w:rsidR="008B665C" w:rsidRP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3.</w:t>
      </w:r>
      <w:r w:rsidRPr="008B665C">
        <w:rPr>
          <w:rFonts w:ascii="Times New Roman" w:hAnsi="Times New Roman" w:cs="Times New Roman"/>
          <w:sz w:val="28"/>
          <w:szCs w:val="28"/>
        </w:rPr>
        <w:t xml:space="preserve"> Ustala się dietę łącznie z kosztami podróży dla sołtysów za udział w sesji Rady Gminy Jeleniewo w wysokości 150 zł (słownie: sto pięćdziesiąt złotych). Dieta przysługuje w pełnej wysokości bez względu na czas trwania posiedzenia.</w:t>
      </w:r>
    </w:p>
    <w:p w:rsidR="008B665C" w:rsidRP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4.</w:t>
      </w:r>
      <w:r w:rsidRPr="008B665C">
        <w:rPr>
          <w:rFonts w:ascii="Times New Roman" w:hAnsi="Times New Roman" w:cs="Times New Roman"/>
          <w:sz w:val="28"/>
          <w:szCs w:val="28"/>
        </w:rPr>
        <w:t xml:space="preserve"> Wykonanie uchwały powierza się Wójtowi Gminy Jeleniewo. </w:t>
      </w:r>
    </w:p>
    <w:p w:rsidR="008B665C" w:rsidRP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xml:space="preserve">§ 5. </w:t>
      </w:r>
      <w:r w:rsidRPr="008B665C">
        <w:rPr>
          <w:rFonts w:ascii="Times New Roman" w:hAnsi="Times New Roman" w:cs="Times New Roman"/>
          <w:sz w:val="28"/>
          <w:szCs w:val="28"/>
        </w:rPr>
        <w:t>Traci moc uchwała Nr XV/86/2012 Rady Gminy Jeleniewo z dnia 29 marca 2012 roku w sprawie wysokości diety oraz kosztów podróży sołtysom Gminy Jeleniewo.</w:t>
      </w:r>
    </w:p>
    <w:p w:rsidR="008B665C" w:rsidRDefault="008B665C" w:rsidP="008B665C">
      <w:pPr>
        <w:pStyle w:val="NormalnyWeb"/>
        <w:jc w:val="both"/>
        <w:rPr>
          <w:rFonts w:ascii="Times New Roman" w:hAnsi="Times New Roman" w:cs="Times New Roman"/>
          <w:sz w:val="28"/>
          <w:szCs w:val="28"/>
        </w:rPr>
      </w:pPr>
      <w:r w:rsidRPr="008B665C">
        <w:rPr>
          <w:rFonts w:ascii="Times New Roman" w:hAnsi="Times New Roman" w:cs="Times New Roman"/>
          <w:b/>
          <w:bCs/>
          <w:sz w:val="28"/>
          <w:szCs w:val="28"/>
        </w:rPr>
        <w:t>§ 6.</w:t>
      </w:r>
      <w:r w:rsidRPr="008B665C">
        <w:rPr>
          <w:rFonts w:ascii="Times New Roman" w:hAnsi="Times New Roman" w:cs="Times New Roman"/>
          <w:sz w:val="28"/>
          <w:szCs w:val="28"/>
        </w:rPr>
        <w:t xml:space="preserve"> Uchwała wchodzi w życie z dniem podjęcia, z mocą obowiązującą od dnia 1 stycznia 2015 roku.</w:t>
      </w:r>
    </w:p>
    <w:p w:rsidR="003220EB" w:rsidRDefault="00AE7D9D" w:rsidP="003220EB">
      <w:pPr>
        <w:pStyle w:val="za1"/>
        <w:keepNext w:val="0"/>
        <w:tabs>
          <w:tab w:val="left" w:pos="7530"/>
        </w:tabs>
        <w:outlineLvl w:val="9"/>
      </w:pPr>
      <w:r w:rsidRPr="008B665C">
        <w:rPr>
          <w:sz w:val="28"/>
          <w:szCs w:val="28"/>
        </w:rPr>
        <w:br w:type="page"/>
      </w:r>
      <w:r w:rsidR="003220EB">
        <w:lastRenderedPageBreak/>
        <w:t>Załącznik Nr 7</w:t>
      </w:r>
    </w:p>
    <w:p w:rsidR="003220EB" w:rsidRDefault="003220EB" w:rsidP="003220EB">
      <w:pPr>
        <w:pStyle w:val="za1"/>
      </w:pPr>
      <w:r>
        <w:t xml:space="preserve">do zarządzenia Nr 1.2014 </w:t>
      </w:r>
    </w:p>
    <w:p w:rsidR="003220EB" w:rsidRDefault="003220EB" w:rsidP="003220EB">
      <w:pPr>
        <w:pStyle w:val="za1"/>
      </w:pPr>
      <w:r>
        <w:t>Wójta Gminy Jeleniewo</w:t>
      </w:r>
    </w:p>
    <w:p w:rsidR="003220EB" w:rsidRDefault="003220EB" w:rsidP="003220EB">
      <w:pPr>
        <w:pStyle w:val="za1"/>
      </w:pPr>
      <w:r>
        <w:t>z dnia 16 grudnia 2014 r.</w:t>
      </w:r>
    </w:p>
    <w:p w:rsidR="00AE7D9D" w:rsidRDefault="00AE7D9D" w:rsidP="00AE7D9D">
      <w:pPr>
        <w:jc w:val="right"/>
      </w:pPr>
      <w:r>
        <w:t>PROJEKT</w:t>
      </w:r>
    </w:p>
    <w:p w:rsidR="00AE7D9D" w:rsidRDefault="00AE7D9D" w:rsidP="00AE7D9D">
      <w:pPr>
        <w:pStyle w:val="Tytuaktu"/>
      </w:pPr>
      <w:r>
        <w:t>Uchwała Nr III…..2014</w:t>
      </w:r>
    </w:p>
    <w:p w:rsidR="00AE7D9D" w:rsidRDefault="00AE7D9D" w:rsidP="00AE7D9D">
      <w:pPr>
        <w:pStyle w:val="Tytuaktu"/>
      </w:pPr>
      <w:r>
        <w:t>Rady Gminy Jeleniewo</w:t>
      </w:r>
    </w:p>
    <w:p w:rsidR="00AE7D9D" w:rsidRDefault="00AE7D9D" w:rsidP="00AE7D9D">
      <w:pPr>
        <w:pStyle w:val="zdnia"/>
      </w:pPr>
      <w:r>
        <w:t>z dnia …. grudnia 2014 r.</w:t>
      </w:r>
    </w:p>
    <w:p w:rsidR="00AE7D9D" w:rsidRDefault="00AE7D9D" w:rsidP="00AE7D9D">
      <w:pPr>
        <w:pStyle w:val="wsprawie"/>
      </w:pPr>
      <w:r>
        <w:t>w sprawie wprowadzenia zmian w Statucie Gminy Jeleniewo</w:t>
      </w:r>
    </w:p>
    <w:p w:rsidR="00AE7D9D" w:rsidRDefault="00AE7D9D" w:rsidP="00AE7D9D">
      <w:pPr>
        <w:ind w:firstLine="360"/>
        <w:jc w:val="both"/>
      </w:pPr>
      <w:r>
        <w:t xml:space="preserve">Na podstawie art. 18 ust. 2 pkt 1 ustawy z dnia 8 marca 1990 r. o samorządzie gminnym </w:t>
      </w:r>
      <w:r>
        <w:br/>
        <w:t>(</w:t>
      </w:r>
      <w:proofErr w:type="spellStart"/>
      <w:r>
        <w:t>Dz.U</w:t>
      </w:r>
      <w:proofErr w:type="spellEnd"/>
      <w:r>
        <w:t>. z 2013 r.</w:t>
      </w:r>
      <w:r w:rsidRPr="00992EFF">
        <w:rPr>
          <w:szCs w:val="28"/>
        </w:rPr>
        <w:t xml:space="preserve"> </w:t>
      </w:r>
      <w:r>
        <w:rPr>
          <w:szCs w:val="28"/>
        </w:rPr>
        <w:t>poz.594, poz.645 i poz.1318, z 2014 r. poz.379 i poz.1072)</w:t>
      </w:r>
      <w:r>
        <w:t xml:space="preserve"> Rada Gminy Jeleniewo uchwala, co następuje:</w:t>
      </w:r>
    </w:p>
    <w:p w:rsidR="00AE7D9D" w:rsidRDefault="00AE7D9D" w:rsidP="00AE7D9D">
      <w:pPr>
        <w:ind w:firstLine="360"/>
        <w:jc w:val="both"/>
      </w:pPr>
    </w:p>
    <w:p w:rsidR="00AE7D9D" w:rsidRDefault="00AE7D9D" w:rsidP="00AE7D9D">
      <w:pPr>
        <w:pStyle w:val="paragraf"/>
      </w:pPr>
      <w:r>
        <w:t>§ 1. W Statucie Gminy Jeleniewo, stanowiącym załącznik do uchwały Nr VII/37/03 Rady Gminy Jeleniewo z dnia 24 kwietnia 2003 r. (tekst jednolity ogłoszony uchwałą Nr XXIII.136.2013 Rady Gminy Jeleniewo z dnia 25 marca 2013 r. w Dzienniku Urzędowym Województwa Podlaskiego z 2013 r.</w:t>
      </w:r>
      <w:r w:rsidRPr="003F3694">
        <w:t xml:space="preserve"> </w:t>
      </w:r>
      <w:r>
        <w:t>poz.1873 z dnia 16 kwietnia 2013 r.) wprowadza się następujące zmiany:</w:t>
      </w:r>
    </w:p>
    <w:p w:rsidR="00AE7D9D" w:rsidRDefault="00AE7D9D" w:rsidP="00AE7D9D">
      <w:pPr>
        <w:pStyle w:val="pkt"/>
      </w:pPr>
      <w:r>
        <w:t>W załączniku Nr 4 do Statutu Gminy Jeleniewo w rozdziale VII § 23 ust. 4 otrzymuje brzmienie:</w:t>
      </w:r>
    </w:p>
    <w:p w:rsidR="00AE7D9D" w:rsidRDefault="00AE7D9D" w:rsidP="00AE7D9D">
      <w:pPr>
        <w:pStyle w:val="zmwlitpkt"/>
      </w:pPr>
      <w:r>
        <w:t>4. Przewodniczący lub wiceprzewodniczący przyjmują w sprawach skarg i wniosków w każdy wtorek w godzinach 14.30 – 15.30. W przypadku, kiedy wyznaczony dzień jest dniem wolnym od pracy, przewodniczący lub wiceprzewodniczący przyjmuje w pierwszym dniu roboczym w tym samym czasie”.</w:t>
      </w:r>
    </w:p>
    <w:p w:rsidR="000B67CF" w:rsidRDefault="000B67CF" w:rsidP="000B67CF">
      <w:pPr>
        <w:pStyle w:val="zmwlitpkt"/>
        <w:numPr>
          <w:ilvl w:val="0"/>
          <w:numId w:val="0"/>
        </w:numPr>
        <w:ind w:left="1134"/>
      </w:pPr>
    </w:p>
    <w:p w:rsidR="00AE7D9D" w:rsidRDefault="00AE7D9D" w:rsidP="00AE7D9D">
      <w:pPr>
        <w:pStyle w:val="paragraf"/>
      </w:pPr>
      <w:r>
        <w:t>§ 2. Wykonanie uchwały powierza się Wójtowi Gminy Jeleniewo.</w:t>
      </w:r>
    </w:p>
    <w:p w:rsidR="00AE7D9D" w:rsidRDefault="00AE7D9D" w:rsidP="00AE7D9D">
      <w:pPr>
        <w:pStyle w:val="paragraf"/>
      </w:pPr>
      <w:r>
        <w:t>§ 3. Uchwała wchodzi w życie po upływie 14 dni od dnia jej ogłoszenia w Dzienniku Urzędowym Województwa Podlaskiego.</w:t>
      </w:r>
    </w:p>
    <w:p w:rsidR="00AE7D9D" w:rsidRDefault="00AE7D9D" w:rsidP="00AE7D9D">
      <w:pPr>
        <w:spacing w:line="360" w:lineRule="auto"/>
        <w:rPr>
          <w:rFonts w:ascii="Arial" w:hAnsi="Arial" w:cs="Arial"/>
          <w:sz w:val="22"/>
          <w:szCs w:val="22"/>
        </w:rPr>
      </w:pPr>
    </w:p>
    <w:p w:rsidR="00AE7D9D" w:rsidRDefault="00AE7D9D" w:rsidP="00AE7D9D">
      <w:pPr>
        <w:pStyle w:val="Tytuaktu"/>
      </w:pPr>
    </w:p>
    <w:p w:rsidR="00AE7D9D" w:rsidRDefault="00AE7D9D" w:rsidP="00AE7D9D">
      <w:pPr>
        <w:rPr>
          <w:b/>
          <w:caps/>
          <w:szCs w:val="20"/>
        </w:rPr>
      </w:pPr>
      <w:r>
        <w:br w:type="page"/>
      </w:r>
    </w:p>
    <w:p w:rsidR="003220EB" w:rsidRDefault="003220EB" w:rsidP="003220EB">
      <w:pPr>
        <w:pStyle w:val="za1"/>
        <w:keepNext w:val="0"/>
        <w:tabs>
          <w:tab w:val="left" w:pos="7530"/>
        </w:tabs>
        <w:outlineLvl w:val="9"/>
      </w:pPr>
      <w:r>
        <w:lastRenderedPageBreak/>
        <w:t>Załącznik Nr 8</w:t>
      </w:r>
    </w:p>
    <w:p w:rsidR="003220EB" w:rsidRDefault="003220EB" w:rsidP="003220EB">
      <w:pPr>
        <w:pStyle w:val="za1"/>
      </w:pPr>
      <w:r>
        <w:t xml:space="preserve">do zarządzenia Nr 1.2014 </w:t>
      </w:r>
    </w:p>
    <w:p w:rsidR="003220EB" w:rsidRDefault="003220EB" w:rsidP="003220EB">
      <w:pPr>
        <w:pStyle w:val="za1"/>
      </w:pPr>
      <w:r>
        <w:t>Wójta Gminy Jeleniewo</w:t>
      </w:r>
    </w:p>
    <w:p w:rsidR="003220EB" w:rsidRDefault="003220EB" w:rsidP="003220EB">
      <w:pPr>
        <w:pStyle w:val="za1"/>
      </w:pPr>
      <w:r>
        <w:t>z dnia 16 grudnia 2014 r.</w:t>
      </w:r>
    </w:p>
    <w:p w:rsidR="00AE7D9D" w:rsidRDefault="00AE7D9D" w:rsidP="00AE7D9D">
      <w:pPr>
        <w:pStyle w:val="Tytuaktu"/>
        <w:jc w:val="right"/>
      </w:pPr>
      <w:r>
        <w:t>PROJEKT</w:t>
      </w:r>
    </w:p>
    <w:p w:rsidR="00AE7D9D" w:rsidRDefault="00AE7D9D" w:rsidP="00AE7D9D">
      <w:pPr>
        <w:pStyle w:val="Tytuaktu"/>
      </w:pPr>
    </w:p>
    <w:p w:rsidR="00AE7D9D" w:rsidRDefault="00AE7D9D" w:rsidP="00AE7D9D">
      <w:pPr>
        <w:pStyle w:val="Tytuaktu"/>
      </w:pPr>
      <w:r>
        <w:t>Uchwała Nr III…..2014</w:t>
      </w:r>
    </w:p>
    <w:p w:rsidR="00AE7D9D" w:rsidRDefault="00AE7D9D" w:rsidP="00AE7D9D">
      <w:pPr>
        <w:pStyle w:val="Tytuaktu"/>
      </w:pPr>
      <w:r>
        <w:t>Rady Gminy Jeleniewo</w:t>
      </w:r>
    </w:p>
    <w:p w:rsidR="00AE7D9D" w:rsidRDefault="00AE7D9D" w:rsidP="00AE7D9D">
      <w:pPr>
        <w:pStyle w:val="zdnia"/>
      </w:pPr>
      <w:r>
        <w:t>z dnia …. grudnia 2014 r.</w:t>
      </w:r>
    </w:p>
    <w:p w:rsidR="00AE7D9D" w:rsidRDefault="00AE7D9D" w:rsidP="00AE7D9D">
      <w:pPr>
        <w:pStyle w:val="wsprawie"/>
      </w:pPr>
      <w:r>
        <w:t>w sprawie przyjęcia planu pracy Rady Gminy Jeleniewo na 2015 rok</w:t>
      </w:r>
    </w:p>
    <w:p w:rsidR="00AE7D9D" w:rsidRDefault="00AE7D9D" w:rsidP="00AE7D9D">
      <w:pPr>
        <w:pStyle w:val="podstawa"/>
        <w:numPr>
          <w:ilvl w:val="3"/>
          <w:numId w:val="1"/>
        </w:numPr>
      </w:pPr>
      <w:r>
        <w:t>Na podstawie art.21 ust.3 ustawy z dnia 8 marca 1990 r. o samorządzie gminnym (</w:t>
      </w:r>
      <w:proofErr w:type="spellStart"/>
      <w:r>
        <w:t>Dz.U</w:t>
      </w:r>
      <w:proofErr w:type="spellEnd"/>
      <w:r>
        <w:t>. z 2013 r.</w:t>
      </w:r>
      <w:r w:rsidRPr="00992EFF">
        <w:rPr>
          <w:szCs w:val="28"/>
        </w:rPr>
        <w:t xml:space="preserve"> </w:t>
      </w:r>
      <w:r>
        <w:rPr>
          <w:szCs w:val="28"/>
        </w:rPr>
        <w:t>poz.594, poz.645 i poz.1318, z 2014 r. poz.379 i poz.1072</w:t>
      </w:r>
      <w:r>
        <w:t>) Rada Gminy Jeleniewo uchwala, co następuje:</w:t>
      </w:r>
    </w:p>
    <w:p w:rsidR="00AE7D9D" w:rsidRDefault="00AE7D9D" w:rsidP="00AE7D9D">
      <w:pPr>
        <w:pStyle w:val="paragraf"/>
      </w:pPr>
      <w:r>
        <w:t>§ 1. Przyjąć plan pracy Rady Gminy Jeleniewo na 2015 rok zgodnie z załącznikiem do niniejszej uchwały.</w:t>
      </w:r>
    </w:p>
    <w:p w:rsidR="00AE7D9D" w:rsidRDefault="00AE7D9D" w:rsidP="00AE7D9D">
      <w:pPr>
        <w:pStyle w:val="paragraf"/>
      </w:pPr>
      <w:r>
        <w:t xml:space="preserve">§ 2. Uchwała wchodzi w życie z dniem podjęcia.  </w:t>
      </w:r>
    </w:p>
    <w:p w:rsidR="00AE7D9D" w:rsidRDefault="00AE7D9D" w:rsidP="00AE7D9D"/>
    <w:p w:rsidR="00AE7D9D" w:rsidRDefault="00AE7D9D" w:rsidP="00AE7D9D">
      <w:pPr>
        <w:ind w:left="4956" w:firstLine="708"/>
      </w:pPr>
    </w:p>
    <w:p w:rsidR="00AE7D9D" w:rsidRDefault="00AE7D9D" w:rsidP="00AE7D9D">
      <w:r>
        <w:br w:type="page"/>
      </w:r>
    </w:p>
    <w:p w:rsidR="00AE7D9D" w:rsidRDefault="00AE7D9D" w:rsidP="00AE7D9D">
      <w:pPr>
        <w:jc w:val="both"/>
        <w:rPr>
          <w:rFonts w:ascii="TTE1583710t00" w:hAnsi="TTE1583710t00" w:cs="TTE1583710t00"/>
        </w:rPr>
      </w:pPr>
    </w:p>
    <w:p w:rsidR="003220EB" w:rsidRDefault="003220EB" w:rsidP="003220EB">
      <w:pPr>
        <w:pStyle w:val="za1"/>
        <w:keepNext w:val="0"/>
        <w:tabs>
          <w:tab w:val="left" w:pos="7530"/>
        </w:tabs>
        <w:outlineLvl w:val="9"/>
      </w:pPr>
      <w:r>
        <w:t>Załącznik Nr 9</w:t>
      </w:r>
    </w:p>
    <w:p w:rsidR="003220EB" w:rsidRDefault="003220EB" w:rsidP="003220EB">
      <w:pPr>
        <w:pStyle w:val="za1"/>
      </w:pPr>
      <w:r>
        <w:t xml:space="preserve">do zarządzenia Nr 1.2014 </w:t>
      </w:r>
    </w:p>
    <w:p w:rsidR="003220EB" w:rsidRDefault="003220EB" w:rsidP="003220EB">
      <w:pPr>
        <w:pStyle w:val="za1"/>
      </w:pPr>
      <w:r>
        <w:t>Wójta Gminy Jeleniewo</w:t>
      </w:r>
    </w:p>
    <w:p w:rsidR="003220EB" w:rsidRDefault="003220EB" w:rsidP="003220EB">
      <w:pPr>
        <w:pStyle w:val="za1"/>
      </w:pPr>
      <w:r>
        <w:t>z dnia 16 grudnia 2014 r.</w:t>
      </w:r>
    </w:p>
    <w:p w:rsidR="00AE7D9D" w:rsidRDefault="00AE7D9D" w:rsidP="00AE7D9D">
      <w:pPr>
        <w:pStyle w:val="Tytuaktu"/>
        <w:jc w:val="right"/>
      </w:pPr>
      <w:r>
        <w:t>PROJEKT</w:t>
      </w:r>
    </w:p>
    <w:p w:rsidR="00AE7D9D" w:rsidRDefault="00AE7D9D" w:rsidP="00AE7D9D">
      <w:pPr>
        <w:pStyle w:val="Tytuaktu"/>
      </w:pPr>
    </w:p>
    <w:p w:rsidR="00AE7D9D" w:rsidRDefault="00AE7D9D" w:rsidP="00AE7D9D">
      <w:pPr>
        <w:pStyle w:val="Tytuaktu"/>
      </w:pPr>
      <w:r>
        <w:t>Uchwała Nr III…..2014</w:t>
      </w:r>
    </w:p>
    <w:p w:rsidR="00AE7D9D" w:rsidRDefault="00AE7D9D" w:rsidP="00AE7D9D">
      <w:pPr>
        <w:pStyle w:val="Tytuaktu"/>
      </w:pPr>
      <w:r>
        <w:t>Rady Gminy Jeleniewo</w:t>
      </w:r>
    </w:p>
    <w:p w:rsidR="00AE7D9D" w:rsidRDefault="00AE7D9D" w:rsidP="00AE7D9D">
      <w:pPr>
        <w:pStyle w:val="zdnia"/>
      </w:pPr>
      <w:r>
        <w:t>z dnia …. grudnia 2014 r.</w:t>
      </w:r>
    </w:p>
    <w:p w:rsidR="00AE7D9D" w:rsidRDefault="00AE7D9D" w:rsidP="00AE7D9D">
      <w:pPr>
        <w:pStyle w:val="wsprawie"/>
      </w:pPr>
      <w:r>
        <w:t>w sprawie przyjęcia planów pracy stałych komisji Rady Gminy Jeleniewo na 2015 rok</w:t>
      </w:r>
    </w:p>
    <w:p w:rsidR="00AE7D9D" w:rsidRDefault="00AE7D9D" w:rsidP="00AE7D9D">
      <w:pPr>
        <w:pStyle w:val="podstawa"/>
        <w:numPr>
          <w:ilvl w:val="3"/>
          <w:numId w:val="1"/>
        </w:numPr>
      </w:pPr>
      <w:r>
        <w:t>Na podstawie art.21 ust.3 ustawy z dnia 8 marca 1990 r. o samorządzie gminnym (</w:t>
      </w:r>
      <w:proofErr w:type="spellStart"/>
      <w:r>
        <w:t>Dz.U</w:t>
      </w:r>
      <w:proofErr w:type="spellEnd"/>
      <w:r>
        <w:t>. z 2013 r.</w:t>
      </w:r>
      <w:r w:rsidRPr="00992EFF">
        <w:rPr>
          <w:szCs w:val="28"/>
        </w:rPr>
        <w:t xml:space="preserve"> </w:t>
      </w:r>
      <w:r>
        <w:rPr>
          <w:szCs w:val="28"/>
        </w:rPr>
        <w:t>poz.594, poz.645 i poz.1318, z 2014 r. poz.379 i poz.1072</w:t>
      </w:r>
      <w:r>
        <w:t>) Rada Gminy Jeleniewo uchwala, co następuje :</w:t>
      </w:r>
    </w:p>
    <w:p w:rsidR="00AE7D9D" w:rsidRDefault="00AE7D9D" w:rsidP="00AE7D9D">
      <w:pPr>
        <w:pStyle w:val="paragraf"/>
      </w:pPr>
      <w:r>
        <w:t>§ 1. Przyjąć plany pracy stałych komisji Rady Gminy Jeleniewo na 2015 rok zgodnie z załącznikami nr 1, 2, 3 i 4 do niniejszej uchwały.</w:t>
      </w:r>
    </w:p>
    <w:p w:rsidR="00AE7D9D" w:rsidRDefault="00AE7D9D" w:rsidP="00AE7D9D">
      <w:pPr>
        <w:pStyle w:val="paragraf"/>
      </w:pPr>
      <w:r>
        <w:t xml:space="preserve">§ 2. Uchwała wchodzi w życie z dniem podjęcia.  </w:t>
      </w:r>
    </w:p>
    <w:p w:rsidR="00EC30F5" w:rsidRDefault="00EC30F5">
      <w:r>
        <w:br w:type="page"/>
      </w:r>
    </w:p>
    <w:p w:rsidR="00EC30F5" w:rsidRDefault="00EC30F5" w:rsidP="00EC30F5">
      <w:pPr>
        <w:pStyle w:val="za1"/>
        <w:keepNext w:val="0"/>
        <w:tabs>
          <w:tab w:val="left" w:pos="7530"/>
        </w:tabs>
        <w:outlineLvl w:val="9"/>
      </w:pPr>
      <w:r>
        <w:lastRenderedPageBreak/>
        <w:t>Załącznik Nr 10</w:t>
      </w:r>
    </w:p>
    <w:p w:rsidR="00EC30F5" w:rsidRDefault="00EC30F5" w:rsidP="00EC30F5">
      <w:pPr>
        <w:pStyle w:val="za1"/>
      </w:pPr>
      <w:r>
        <w:t xml:space="preserve">do zarządzenia Nr 1.2014 </w:t>
      </w:r>
    </w:p>
    <w:p w:rsidR="00EC30F5" w:rsidRDefault="00EC30F5" w:rsidP="00EC30F5">
      <w:pPr>
        <w:pStyle w:val="za1"/>
      </w:pPr>
      <w:r>
        <w:t>Wójta Gminy Jeleniewo</w:t>
      </w:r>
    </w:p>
    <w:p w:rsidR="00EC30F5" w:rsidRDefault="00EC30F5" w:rsidP="00EC30F5">
      <w:pPr>
        <w:pStyle w:val="za1"/>
      </w:pPr>
      <w:r>
        <w:t>z dnia 16 grudnia 2014 r.</w:t>
      </w:r>
    </w:p>
    <w:p w:rsidR="00EC30F5" w:rsidRDefault="00EC30F5" w:rsidP="00EC30F5">
      <w:pPr>
        <w:pStyle w:val="Tytuaktu"/>
        <w:jc w:val="right"/>
      </w:pPr>
      <w:r>
        <w:t>PROJEKT</w:t>
      </w:r>
    </w:p>
    <w:p w:rsidR="00EC30F5" w:rsidRDefault="00EC30F5" w:rsidP="00EC30F5">
      <w:pPr>
        <w:pStyle w:val="Tytuaktu"/>
        <w:jc w:val="right"/>
      </w:pPr>
    </w:p>
    <w:p w:rsidR="00BC0F96" w:rsidRPr="00BC0F96" w:rsidRDefault="00BC0F96" w:rsidP="00BC0F96">
      <w:pPr>
        <w:pStyle w:val="Tytu"/>
        <w:rPr>
          <w:b/>
          <w:sz w:val="24"/>
          <w:szCs w:val="24"/>
        </w:rPr>
      </w:pPr>
      <w:r w:rsidRPr="00BC0F96">
        <w:rPr>
          <w:b/>
          <w:sz w:val="24"/>
          <w:szCs w:val="24"/>
        </w:rPr>
        <w:t xml:space="preserve">UCHWAŁA NR </w:t>
      </w:r>
      <w:r>
        <w:rPr>
          <w:b/>
          <w:sz w:val="24"/>
          <w:szCs w:val="24"/>
        </w:rPr>
        <w:t>III….20</w:t>
      </w:r>
      <w:r w:rsidRPr="00BC0F96">
        <w:rPr>
          <w:b/>
          <w:sz w:val="24"/>
          <w:szCs w:val="24"/>
        </w:rPr>
        <w:t>14</w:t>
      </w:r>
    </w:p>
    <w:p w:rsidR="00BC0F96" w:rsidRDefault="00BC0F96" w:rsidP="00BC0F96">
      <w:pPr>
        <w:jc w:val="center"/>
        <w:rPr>
          <w:b/>
          <w:bCs/>
        </w:rPr>
      </w:pPr>
      <w:r>
        <w:rPr>
          <w:b/>
          <w:bCs/>
        </w:rPr>
        <w:t>RADY GMINY JELENIEWO</w:t>
      </w:r>
    </w:p>
    <w:p w:rsidR="00BC0F96" w:rsidRDefault="00BC0F96" w:rsidP="00BC0F96">
      <w:pPr>
        <w:jc w:val="center"/>
        <w:rPr>
          <w:b/>
          <w:bCs/>
        </w:rPr>
      </w:pPr>
      <w:r>
        <w:rPr>
          <w:b/>
          <w:bCs/>
        </w:rPr>
        <w:t>z dnia 29 grudnia 2014 roku</w:t>
      </w:r>
    </w:p>
    <w:p w:rsidR="00BC0F96" w:rsidRDefault="00BC0F96" w:rsidP="00BC0F96">
      <w:pPr>
        <w:jc w:val="center"/>
        <w:rPr>
          <w:b/>
          <w:bCs/>
        </w:rPr>
      </w:pPr>
    </w:p>
    <w:p w:rsidR="00BC0F96" w:rsidRPr="005C6320" w:rsidRDefault="00BC0F96" w:rsidP="00BC0F96">
      <w:pPr>
        <w:pStyle w:val="Tekstpodstawowy3"/>
        <w:jc w:val="center"/>
        <w:rPr>
          <w:b/>
          <w:sz w:val="20"/>
          <w:szCs w:val="20"/>
        </w:rPr>
      </w:pPr>
      <w:r w:rsidRPr="005C6320">
        <w:rPr>
          <w:b/>
          <w:sz w:val="20"/>
          <w:szCs w:val="20"/>
        </w:rPr>
        <w:t>w sprawie uchwalenia Gminnego Programu Profilaktyki i Rozwiązywania Problemów Alkoho</w:t>
      </w:r>
      <w:r w:rsidR="005C6320">
        <w:rPr>
          <w:b/>
          <w:sz w:val="20"/>
          <w:szCs w:val="20"/>
        </w:rPr>
        <w:t>lowych i Narkomanii na rok 2015</w:t>
      </w:r>
    </w:p>
    <w:p w:rsidR="00BC0F96" w:rsidRDefault="00BC0F96" w:rsidP="00BC0F96">
      <w:pPr>
        <w:jc w:val="both"/>
        <w:rPr>
          <w:b/>
          <w:bCs/>
        </w:rPr>
      </w:pPr>
    </w:p>
    <w:p w:rsidR="00BC0F96" w:rsidRDefault="00BC0F96" w:rsidP="00BC0F96">
      <w:pPr>
        <w:jc w:val="both"/>
        <w:rPr>
          <w:b/>
          <w:bCs/>
        </w:rPr>
      </w:pPr>
    </w:p>
    <w:p w:rsidR="00BC0F96" w:rsidRDefault="00BC0F96" w:rsidP="00BC0F96">
      <w:pPr>
        <w:jc w:val="both"/>
      </w:pPr>
      <w:r>
        <w:rPr>
          <w:b/>
          <w:bCs/>
        </w:rPr>
        <w:t xml:space="preserve">         </w:t>
      </w:r>
      <w:r>
        <w:t>Na podstawie art. 18 ust. 2 pkt. 15 ustawy z dnia 8 marca 1990r. o samorządzie gminnym (</w:t>
      </w:r>
      <w:proofErr w:type="spellStart"/>
      <w:r>
        <w:t>t.j</w:t>
      </w:r>
      <w:proofErr w:type="spellEnd"/>
      <w:r>
        <w:t>. Dz. U. z 2013r., poz. 594</w:t>
      </w:r>
      <w:r w:rsidR="005C6320">
        <w:rPr>
          <w:szCs w:val="28"/>
        </w:rPr>
        <w:t>, poz.645 i poz.1318, z 2014 r. poz.379 i poz.1072</w:t>
      </w:r>
      <w:r>
        <w:t>) i art. 4¹ ust. 2 i 5 ustawy z dnia 26 października 1982r. o wychowaniu w trzeźwości i przeciwdziałaniu alkoholizmowi  (</w:t>
      </w:r>
      <w:proofErr w:type="spellStart"/>
      <w:r>
        <w:t>t.j</w:t>
      </w:r>
      <w:proofErr w:type="spellEnd"/>
      <w:r>
        <w:t>. Dz. U. z 2012</w:t>
      </w:r>
      <w:r w:rsidR="005C6320">
        <w:t xml:space="preserve"> </w:t>
      </w:r>
      <w:r>
        <w:t xml:space="preserve">r., poz. 1356 z </w:t>
      </w:r>
      <w:proofErr w:type="spellStart"/>
      <w:r>
        <w:t>późn</w:t>
      </w:r>
      <w:proofErr w:type="spellEnd"/>
      <w:r>
        <w:t xml:space="preserve">. zm.) i art. 10 ust. 3 ustawy z dnia  29 lipca 2005r. o przeciwdziałaniu narkomanii (Dz. U. z 2012r., poz. 124) Rada Gminy </w:t>
      </w:r>
      <w:r w:rsidR="005C6320">
        <w:t xml:space="preserve">Jeleniewo </w:t>
      </w:r>
      <w:r>
        <w:t>uchwala</w:t>
      </w:r>
      <w:r w:rsidR="005C6320">
        <w:t>,</w:t>
      </w:r>
      <w:r>
        <w:t xml:space="preserve"> co następuje:</w:t>
      </w:r>
    </w:p>
    <w:p w:rsidR="00BC0F96" w:rsidRDefault="00BC0F96" w:rsidP="00BC0F96">
      <w:pPr>
        <w:jc w:val="both"/>
      </w:pPr>
    </w:p>
    <w:p w:rsidR="00BC0F96" w:rsidRDefault="00BC0F96" w:rsidP="00BC0F96">
      <w:pPr>
        <w:jc w:val="both"/>
      </w:pPr>
      <w:r>
        <w:t xml:space="preserve">         § 1. Przyjmuje się Gminny Program Profilaktyki i Rozwiązywania Problemów Alkoholowych  i Narkomanii stanowiący załącznik  do niniejszej uchwały.</w:t>
      </w:r>
    </w:p>
    <w:p w:rsidR="00BC0F96" w:rsidRDefault="00BC0F96" w:rsidP="00BC0F96">
      <w:pPr>
        <w:jc w:val="both"/>
      </w:pPr>
    </w:p>
    <w:p w:rsidR="00BC0F96" w:rsidRDefault="00BC0F96" w:rsidP="00BC0F96">
      <w:pPr>
        <w:jc w:val="both"/>
      </w:pPr>
      <w:r>
        <w:t xml:space="preserve">         §    2.  Traci moc uchwała Nr XXX.166.2013 Rady Gminy Jeleniewo  z dnia 30 grudnia 2013 roku w sprawie uchwalenia Gminnego Programu Profilaktyki i Rozwiązywania Problemów Alkoholowych i Narkomanii na rok 2014</w:t>
      </w:r>
      <w:r w:rsidR="005C6320">
        <w:t>.</w:t>
      </w:r>
      <w:r>
        <w:t xml:space="preserve"> </w:t>
      </w:r>
    </w:p>
    <w:p w:rsidR="00BC0F96" w:rsidRDefault="00BC0F96" w:rsidP="00BC0F96">
      <w:pPr>
        <w:jc w:val="both"/>
      </w:pPr>
    </w:p>
    <w:p w:rsidR="00BC0F96" w:rsidRDefault="00BC0F96" w:rsidP="00BC0F96">
      <w:pPr>
        <w:jc w:val="both"/>
      </w:pPr>
      <w:r>
        <w:t xml:space="preserve">         §    3. Wykonanie </w:t>
      </w:r>
      <w:r w:rsidR="005C6320">
        <w:t>u</w:t>
      </w:r>
      <w:r>
        <w:t>chwały powierza się Wójtowi Gminy</w:t>
      </w:r>
      <w:r w:rsidR="005C6320">
        <w:t xml:space="preserve"> Jeleniewo</w:t>
      </w:r>
      <w:r>
        <w:t>.</w:t>
      </w:r>
    </w:p>
    <w:p w:rsidR="00BC0F96" w:rsidRDefault="00BC0F96" w:rsidP="00BC0F96">
      <w:pPr>
        <w:jc w:val="both"/>
      </w:pPr>
    </w:p>
    <w:p w:rsidR="00BC0F96" w:rsidRDefault="005C6320" w:rsidP="00BC0F96">
      <w:pPr>
        <w:jc w:val="both"/>
      </w:pPr>
      <w:r>
        <w:t xml:space="preserve">         §  </w:t>
      </w:r>
      <w:r w:rsidR="00BC0F96">
        <w:t xml:space="preserve">4. Uchwała wchodzi w życie z dniem podjęcia, z mocą obowiązywania od dnia </w:t>
      </w:r>
      <w:r>
        <w:br/>
      </w:r>
      <w:r w:rsidR="00BC0F96">
        <w:t>01 stycznia 2015 roku.</w:t>
      </w:r>
    </w:p>
    <w:p w:rsidR="00BC0F96" w:rsidRDefault="00BC0F96" w:rsidP="00BC0F96">
      <w:pPr>
        <w:jc w:val="both"/>
      </w:pPr>
      <w:r>
        <w:t xml:space="preserve">          </w:t>
      </w:r>
    </w:p>
    <w:p w:rsidR="00BC0F96" w:rsidRDefault="00BC0F96" w:rsidP="00BC0F96">
      <w:pPr>
        <w:jc w:val="both"/>
      </w:pPr>
      <w:r>
        <w:t xml:space="preserve">          §   5. Uchwała podlega ogłoszeniu przez rozplakatowanie na tablicy ogłoszeń Urzędu Gminy Jeleniewo.</w:t>
      </w: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BC0F96" w:rsidP="00BC0F96">
      <w:pPr>
        <w:jc w:val="both"/>
      </w:pPr>
    </w:p>
    <w:p w:rsidR="00BC0F96" w:rsidRDefault="00243951" w:rsidP="000B67CF">
      <w:pPr>
        <w:jc w:val="right"/>
      </w:pPr>
      <w:r>
        <w:br w:type="page"/>
      </w:r>
      <w:r w:rsidR="00BC0F96">
        <w:lastRenderedPageBreak/>
        <w:t xml:space="preserve">Załącznik </w:t>
      </w:r>
    </w:p>
    <w:p w:rsidR="00BC0F96" w:rsidRDefault="00BC0F96" w:rsidP="00BC0F96">
      <w:pPr>
        <w:jc w:val="right"/>
      </w:pPr>
      <w:r>
        <w:t>do Uchwały Nr III .....2014</w:t>
      </w:r>
    </w:p>
    <w:p w:rsidR="00BC0F96" w:rsidRDefault="00BC0F96" w:rsidP="00BC0F96">
      <w:pPr>
        <w:jc w:val="right"/>
      </w:pPr>
      <w:r>
        <w:t xml:space="preserve">Rady Gminy Jeleniewo </w:t>
      </w:r>
    </w:p>
    <w:p w:rsidR="00BC0F96" w:rsidRDefault="00BC0F96" w:rsidP="00BC0F96">
      <w:pPr>
        <w:jc w:val="right"/>
      </w:pPr>
      <w:r>
        <w:t>z dnia 29 grudnia 2014r.</w:t>
      </w:r>
    </w:p>
    <w:p w:rsidR="00BC0F96" w:rsidRDefault="00BC0F96" w:rsidP="00BC0F96">
      <w:pPr>
        <w:jc w:val="center"/>
        <w:rPr>
          <w:b/>
          <w:bCs/>
          <w:sz w:val="32"/>
        </w:rPr>
      </w:pPr>
    </w:p>
    <w:p w:rsidR="00BC0F96" w:rsidRDefault="00BC0F96" w:rsidP="00BC0F96">
      <w:pPr>
        <w:jc w:val="center"/>
        <w:rPr>
          <w:b/>
          <w:bCs/>
          <w:sz w:val="32"/>
        </w:rPr>
      </w:pPr>
      <w:r>
        <w:rPr>
          <w:b/>
          <w:bCs/>
          <w:sz w:val="32"/>
        </w:rPr>
        <w:t>Gminny Program Profilaktyki i Rozwiązywania Problemów Alkoholowych  i Narkomanii na rok 2015.</w:t>
      </w:r>
    </w:p>
    <w:p w:rsidR="00BC0F96" w:rsidRDefault="00BC0F96" w:rsidP="00BC0F96">
      <w:pPr>
        <w:jc w:val="center"/>
      </w:pPr>
    </w:p>
    <w:p w:rsidR="00BC0F96" w:rsidRDefault="00BC0F96" w:rsidP="00BC0F96">
      <w:pPr>
        <w:jc w:val="both"/>
      </w:pPr>
    </w:p>
    <w:p w:rsidR="00BC0F96" w:rsidRDefault="00BC0F96" w:rsidP="00BC0F96">
      <w:pPr>
        <w:jc w:val="both"/>
        <w:rPr>
          <w:b/>
          <w:bCs/>
          <w:sz w:val="28"/>
        </w:rPr>
      </w:pPr>
      <w:r>
        <w:rPr>
          <w:b/>
          <w:bCs/>
          <w:sz w:val="28"/>
        </w:rPr>
        <w:t>Zadania Programu:</w:t>
      </w:r>
    </w:p>
    <w:p w:rsidR="00BC0F96" w:rsidRDefault="00BC0F96" w:rsidP="00BC0F96">
      <w:pPr>
        <w:jc w:val="both"/>
      </w:pPr>
      <w:r>
        <w:t>Problem uzależnienia od alkoholu mimo podejmowanych od wielu lat działań mających na celu zwiększenie świadomości na temat konsekwencji jego nadużywania oraz dostępności do świadczeń terapeutycznych związanych z leczeniem uzależnień ma stałe tendencję wzrostową. Problem ten staje się znaczący zarówno na poziomie lokalnym, regionalnym czy ogólnokrajowym. Posługując się wskaźnikami europejskimi oraz wynikami polskich badań społecznych, liczbę osób uzależnionych od alkoholu w  Polsce można oszacować na około 700-900 tys., zaś osób pijących alkohol ryzykownie i szkodliwie na ok. 4 mln. Niezależnie od skali, a także jakości podejmowanych działań, problem alkoholowy był, jest i będzie przyczyną wielu negatywnych zjawisk zachodzących w rożnych obszarach życia społecznego i ekonomicznego, ale przede wszystkim zawsze będzie wielką tragedią każdej osoby uzależnionej, jak i jej rodziny. Kluczową rolę w polskim systemie rozwiązywania problemów alkoholowych odgrywają samorządy gmin, które na mocy ustawy o wychowaniu w trzeźwości i przeciwdziałania alkoholizmowi są odpowiedzialne za rozwiązywanie problemów alkoholowych w społeczności lokalnej.</w:t>
      </w:r>
    </w:p>
    <w:p w:rsidR="00BC0F96" w:rsidRDefault="00BC0F96" w:rsidP="00BC0F96">
      <w:pPr>
        <w:pStyle w:val="Tekstpodstawowy"/>
      </w:pPr>
      <w:r>
        <w:t>Ustawa z dnia 26 października 1982 roku o wychowaniu w trzeźwości i przeciwdziałaniu alkoholizmowi (</w:t>
      </w:r>
      <w:proofErr w:type="spellStart"/>
      <w:r>
        <w:t>t.j</w:t>
      </w:r>
      <w:proofErr w:type="spellEnd"/>
      <w:r>
        <w:t xml:space="preserve">. Dz. U. z 2012r., poz. 1356 z </w:t>
      </w:r>
      <w:proofErr w:type="spellStart"/>
      <w:r>
        <w:t>późn</w:t>
      </w:r>
      <w:proofErr w:type="spellEnd"/>
      <w:r>
        <w:t>. zm.) nakłada na samorząd lokalny obowiązek uchwalenia Gminnego Programu Profilaktyki i Rozwiązywania Problemów Alkoholowych i Narkomanii oraz finansowania działań związanych z jego realizacją.</w:t>
      </w:r>
    </w:p>
    <w:p w:rsidR="00BC0F96" w:rsidRDefault="00BC0F96" w:rsidP="00BC0F96">
      <w:pPr>
        <w:pStyle w:val="Tekstpodstawowy"/>
      </w:pPr>
      <w:r>
        <w:t>Gminny Program Profilaktyki i Rozwiązywania Problemów Alkoholowych i Narkomanii zwany w dalszej części Programem jest częścią strategii integracji i polityki społecznej oraz podstawowym dokumentem określającym zakres i formę realizacji działań profilaktycznych i naprawczych zmierzających do ograniczenia spożycia napojów alkoholowych i wspierania przedsięwzięć mających na celu przeciwdziałanie powstawaniu i usuwaniu następstw nadużywania alkoholu oraz narkomanii. Program na 2015 rok jest kontynuacją zadań realizowanych w latach ubiegłych.</w:t>
      </w:r>
    </w:p>
    <w:p w:rsidR="00BC0F96" w:rsidRDefault="00BC0F96" w:rsidP="00BC0F96">
      <w:pPr>
        <w:pStyle w:val="Tekstpodstawowy"/>
      </w:pPr>
      <w:r>
        <w:t>Prowadzenie działań związanych z profilaktyką i rozwiązywaniem problemów alkoholowych oraz integracji społecznej osób uzależnionych od alkoholu należy do zadań własnych gminy (art. 4¹ ustawy o wychowaniu w trzeźwości i przeciwdziałaniu alkoholizmowi), a w szczególności zadania te obejmują:</w:t>
      </w:r>
    </w:p>
    <w:p w:rsidR="00BC0F96" w:rsidRDefault="00BC0F96" w:rsidP="0065084C">
      <w:pPr>
        <w:pStyle w:val="Tekstpodstawowy"/>
        <w:numPr>
          <w:ilvl w:val="0"/>
          <w:numId w:val="35"/>
        </w:numPr>
        <w:spacing w:after="0"/>
        <w:jc w:val="both"/>
      </w:pPr>
      <w:r>
        <w:t>zwiększenie dostępności pomocy terapeutycznej i rehabilitacyjnej dla osób uzależnionych od alkoholu,</w:t>
      </w:r>
    </w:p>
    <w:p w:rsidR="00BC0F96" w:rsidRDefault="00BC0F96" w:rsidP="0065084C">
      <w:pPr>
        <w:pStyle w:val="Tekstpodstawowy"/>
        <w:numPr>
          <w:ilvl w:val="0"/>
          <w:numId w:val="35"/>
        </w:numPr>
        <w:spacing w:after="0"/>
        <w:jc w:val="both"/>
      </w:pPr>
      <w:r>
        <w:t>udzielanie rodzinom, w których występują problemy alkoholowe, pomocy psychospołecznej i prawnej, a w szczególności ochrony przed przemocą w rodzinie,</w:t>
      </w:r>
    </w:p>
    <w:p w:rsidR="00BC0F96" w:rsidRDefault="00BC0F96" w:rsidP="0065084C">
      <w:pPr>
        <w:pStyle w:val="Tekstpodstawowy"/>
        <w:numPr>
          <w:ilvl w:val="0"/>
          <w:numId w:val="35"/>
        </w:numPr>
        <w:spacing w:after="0"/>
        <w:jc w:val="both"/>
      </w:pPr>
      <w: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p>
    <w:p w:rsidR="00BC0F96" w:rsidRDefault="00BC0F96" w:rsidP="0065084C">
      <w:pPr>
        <w:pStyle w:val="Tekstpodstawowy"/>
        <w:numPr>
          <w:ilvl w:val="0"/>
          <w:numId w:val="35"/>
        </w:numPr>
        <w:spacing w:after="0"/>
        <w:jc w:val="both"/>
      </w:pPr>
      <w:r>
        <w:lastRenderedPageBreak/>
        <w:t>wspomaganie działalności instytucji, stowarzyszeń i osób fizycznych, służącej rozwiązywaniu problemów alkoholowych,</w:t>
      </w:r>
    </w:p>
    <w:p w:rsidR="00BC0F96" w:rsidRDefault="00BC0F96" w:rsidP="0065084C">
      <w:pPr>
        <w:pStyle w:val="Tekstpodstawowy"/>
        <w:numPr>
          <w:ilvl w:val="0"/>
          <w:numId w:val="35"/>
        </w:numPr>
        <w:spacing w:after="0"/>
        <w:jc w:val="both"/>
      </w:pPr>
      <w:r>
        <w:t>podejmowanie interwencji w związku z naruszeniem przepisów określonych w art. 13¹ i 15 ustawy oraz występowanie przed sądem w charakterze oskarżyciela publicznego,</w:t>
      </w:r>
    </w:p>
    <w:p w:rsidR="00BC0F96" w:rsidRDefault="00BC0F96" w:rsidP="0065084C">
      <w:pPr>
        <w:pStyle w:val="Tekstpodstawowy"/>
        <w:numPr>
          <w:ilvl w:val="0"/>
          <w:numId w:val="35"/>
        </w:numPr>
        <w:spacing w:after="0"/>
        <w:jc w:val="both"/>
      </w:pPr>
      <w:r>
        <w:t>wspieranie zatrudnienia socjalnego poprzez organizowanie i finansowanie centrów integracji społecznej.</w:t>
      </w:r>
    </w:p>
    <w:p w:rsidR="00BC0F96" w:rsidRDefault="00BC0F96" w:rsidP="00BC0F96">
      <w:pPr>
        <w:pStyle w:val="Tekstpodstawowy"/>
      </w:pPr>
    </w:p>
    <w:p w:rsidR="00BC0F96" w:rsidRDefault="00BC0F96" w:rsidP="00BC0F96">
      <w:pPr>
        <w:jc w:val="both"/>
        <w:rPr>
          <w:b/>
          <w:bCs/>
        </w:rPr>
      </w:pPr>
      <w:r>
        <w:rPr>
          <w:b/>
          <w:bCs/>
        </w:rPr>
        <w:t>§  1. Diagnoza problemów alkoholowych:</w:t>
      </w:r>
    </w:p>
    <w:p w:rsidR="00BC0F96" w:rsidRDefault="00BC0F96" w:rsidP="00BC0F96">
      <w:pPr>
        <w:jc w:val="both"/>
        <w:rPr>
          <w:b/>
          <w:bCs/>
        </w:rPr>
      </w:pPr>
    </w:p>
    <w:p w:rsidR="00BC0F96" w:rsidRDefault="00BC0F96" w:rsidP="00BC0F96">
      <w:pPr>
        <w:pStyle w:val="Tekstpodstawowy"/>
      </w:pPr>
      <w:r>
        <w:t>Według informacji przekazanych przez Kierownika Posterunku Policji w Rutce-Tartak stan przestępczości w roku 2014 w porównaniu do roku 2013 w rejonie służbowym terenu gminy Jeleniewo przedstawiał się następująco:</w:t>
      </w:r>
    </w:p>
    <w:p w:rsidR="00BC0F96" w:rsidRDefault="00BC0F96" w:rsidP="00BC0F96">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001"/>
        <w:gridCol w:w="3001"/>
      </w:tblGrid>
      <w:tr w:rsidR="00BC0F96" w:rsidTr="009839C0">
        <w:tc>
          <w:tcPr>
            <w:tcW w:w="3070" w:type="dxa"/>
          </w:tcPr>
          <w:p w:rsidR="00BC0F96" w:rsidRDefault="00BC0F96" w:rsidP="009839C0">
            <w:pPr>
              <w:jc w:val="both"/>
            </w:pPr>
          </w:p>
        </w:tc>
        <w:tc>
          <w:tcPr>
            <w:tcW w:w="3071" w:type="dxa"/>
          </w:tcPr>
          <w:p w:rsidR="00BC0F96" w:rsidRDefault="00BC0F96" w:rsidP="009839C0">
            <w:pPr>
              <w:jc w:val="center"/>
            </w:pPr>
            <w:r>
              <w:t>Przestępstwa stwierdzone</w:t>
            </w:r>
          </w:p>
          <w:p w:rsidR="00BC0F96" w:rsidRDefault="00BC0F96" w:rsidP="009839C0">
            <w:pPr>
              <w:jc w:val="center"/>
            </w:pPr>
            <w:r>
              <w:t>w roku 2013</w:t>
            </w:r>
          </w:p>
        </w:tc>
        <w:tc>
          <w:tcPr>
            <w:tcW w:w="3071" w:type="dxa"/>
          </w:tcPr>
          <w:p w:rsidR="00BC0F96" w:rsidRDefault="00BC0F96" w:rsidP="009839C0">
            <w:pPr>
              <w:jc w:val="center"/>
            </w:pPr>
            <w:r>
              <w:t>Przestępstwa stwierdzone</w:t>
            </w:r>
          </w:p>
          <w:p w:rsidR="00BC0F96" w:rsidRDefault="00BC0F96" w:rsidP="009839C0">
            <w:pPr>
              <w:jc w:val="center"/>
            </w:pPr>
            <w:r>
              <w:t>w roku 2014</w:t>
            </w:r>
          </w:p>
        </w:tc>
      </w:tr>
      <w:tr w:rsidR="00BC0F96" w:rsidTr="009839C0">
        <w:tc>
          <w:tcPr>
            <w:tcW w:w="3070" w:type="dxa"/>
          </w:tcPr>
          <w:p w:rsidR="00BC0F96" w:rsidRDefault="00BC0F96" w:rsidP="009839C0">
            <w:pPr>
              <w:jc w:val="both"/>
            </w:pPr>
            <w:r>
              <w:t>Ogółem</w:t>
            </w:r>
          </w:p>
          <w:p w:rsidR="00BC0F96" w:rsidRDefault="00BC0F96" w:rsidP="009839C0">
            <w:pPr>
              <w:jc w:val="both"/>
            </w:pPr>
          </w:p>
        </w:tc>
        <w:tc>
          <w:tcPr>
            <w:tcW w:w="3071" w:type="dxa"/>
          </w:tcPr>
          <w:p w:rsidR="00BC0F96" w:rsidRDefault="00BC0F96" w:rsidP="009839C0">
            <w:pPr>
              <w:jc w:val="center"/>
            </w:pPr>
            <w:r>
              <w:t>70</w:t>
            </w:r>
          </w:p>
        </w:tc>
        <w:tc>
          <w:tcPr>
            <w:tcW w:w="3071" w:type="dxa"/>
          </w:tcPr>
          <w:p w:rsidR="00BC0F96" w:rsidRPr="00052FB0" w:rsidRDefault="00BC0F96" w:rsidP="009839C0">
            <w:pPr>
              <w:jc w:val="center"/>
            </w:pPr>
            <w:r>
              <w:t>64</w:t>
            </w:r>
          </w:p>
        </w:tc>
      </w:tr>
      <w:tr w:rsidR="00BC0F96" w:rsidTr="009839C0">
        <w:tc>
          <w:tcPr>
            <w:tcW w:w="3070" w:type="dxa"/>
          </w:tcPr>
          <w:p w:rsidR="00BC0F96" w:rsidRDefault="00BC0F96" w:rsidP="009839C0">
            <w:pPr>
              <w:jc w:val="both"/>
            </w:pPr>
            <w:r>
              <w:t>bójki i pobicia</w:t>
            </w:r>
          </w:p>
          <w:p w:rsidR="00BC0F96" w:rsidRDefault="00BC0F96" w:rsidP="009839C0">
            <w:pPr>
              <w:jc w:val="both"/>
            </w:pPr>
          </w:p>
        </w:tc>
        <w:tc>
          <w:tcPr>
            <w:tcW w:w="3071" w:type="dxa"/>
          </w:tcPr>
          <w:p w:rsidR="00BC0F96" w:rsidRDefault="00BC0F96" w:rsidP="009839C0">
            <w:pPr>
              <w:jc w:val="center"/>
            </w:pPr>
            <w:r>
              <w:t>0</w:t>
            </w:r>
          </w:p>
        </w:tc>
        <w:tc>
          <w:tcPr>
            <w:tcW w:w="3071" w:type="dxa"/>
          </w:tcPr>
          <w:p w:rsidR="00BC0F96" w:rsidRPr="00052FB0" w:rsidRDefault="00BC0F96" w:rsidP="009839C0">
            <w:pPr>
              <w:jc w:val="center"/>
              <w:rPr>
                <w:b/>
              </w:rPr>
            </w:pPr>
            <w:r>
              <w:t>1</w:t>
            </w:r>
          </w:p>
        </w:tc>
      </w:tr>
      <w:tr w:rsidR="00BC0F96" w:rsidRPr="00052FB0" w:rsidTr="009839C0">
        <w:tc>
          <w:tcPr>
            <w:tcW w:w="3070" w:type="dxa"/>
          </w:tcPr>
          <w:p w:rsidR="00BC0F96" w:rsidRPr="00052FB0" w:rsidRDefault="00BC0F96" w:rsidP="009839C0">
            <w:pPr>
              <w:jc w:val="both"/>
            </w:pPr>
            <w:r w:rsidRPr="00052FB0">
              <w:t>Rozbój</w:t>
            </w:r>
          </w:p>
          <w:p w:rsidR="00BC0F96" w:rsidRPr="00052FB0" w:rsidRDefault="00BC0F96" w:rsidP="009839C0">
            <w:pPr>
              <w:jc w:val="both"/>
            </w:pPr>
          </w:p>
        </w:tc>
        <w:tc>
          <w:tcPr>
            <w:tcW w:w="3071" w:type="dxa"/>
          </w:tcPr>
          <w:p w:rsidR="00BC0F96" w:rsidRPr="00052FB0" w:rsidRDefault="00BC0F96" w:rsidP="009839C0">
            <w:pPr>
              <w:jc w:val="center"/>
            </w:pPr>
            <w:r>
              <w:t>0</w:t>
            </w:r>
          </w:p>
        </w:tc>
        <w:tc>
          <w:tcPr>
            <w:tcW w:w="3071" w:type="dxa"/>
          </w:tcPr>
          <w:p w:rsidR="00BC0F96" w:rsidRPr="00052FB0" w:rsidRDefault="00BC0F96" w:rsidP="009839C0">
            <w:pPr>
              <w:jc w:val="center"/>
            </w:pPr>
            <w:r w:rsidRPr="00052FB0">
              <w:t>0</w:t>
            </w:r>
          </w:p>
        </w:tc>
      </w:tr>
      <w:tr w:rsidR="00BC0F96" w:rsidRPr="00052FB0" w:rsidTr="009839C0">
        <w:tc>
          <w:tcPr>
            <w:tcW w:w="3070" w:type="dxa"/>
          </w:tcPr>
          <w:p w:rsidR="00BC0F96" w:rsidRPr="00052FB0" w:rsidRDefault="00BC0F96" w:rsidP="009839C0">
            <w:pPr>
              <w:jc w:val="both"/>
            </w:pPr>
            <w:r w:rsidRPr="00052FB0">
              <w:t>kradzież z włamaniem</w:t>
            </w:r>
          </w:p>
          <w:p w:rsidR="00BC0F96" w:rsidRPr="00052FB0" w:rsidRDefault="00BC0F96" w:rsidP="009839C0">
            <w:pPr>
              <w:jc w:val="both"/>
            </w:pPr>
          </w:p>
        </w:tc>
        <w:tc>
          <w:tcPr>
            <w:tcW w:w="3071" w:type="dxa"/>
          </w:tcPr>
          <w:p w:rsidR="00BC0F96" w:rsidRPr="00052FB0" w:rsidRDefault="00BC0F96" w:rsidP="009839C0">
            <w:pPr>
              <w:jc w:val="center"/>
            </w:pPr>
            <w:r w:rsidRPr="00052FB0">
              <w:t>5</w:t>
            </w:r>
          </w:p>
        </w:tc>
        <w:tc>
          <w:tcPr>
            <w:tcW w:w="3071" w:type="dxa"/>
          </w:tcPr>
          <w:p w:rsidR="00BC0F96" w:rsidRPr="00052FB0" w:rsidRDefault="00BC0F96" w:rsidP="009839C0">
            <w:pPr>
              <w:jc w:val="center"/>
            </w:pPr>
            <w:r>
              <w:t>3</w:t>
            </w:r>
          </w:p>
        </w:tc>
      </w:tr>
      <w:tr w:rsidR="00BC0F96" w:rsidRPr="00052FB0" w:rsidTr="009839C0">
        <w:tc>
          <w:tcPr>
            <w:tcW w:w="3070" w:type="dxa"/>
          </w:tcPr>
          <w:p w:rsidR="00BC0F96" w:rsidRPr="00052FB0" w:rsidRDefault="00BC0F96" w:rsidP="009839C0">
            <w:pPr>
              <w:jc w:val="both"/>
            </w:pPr>
            <w:r w:rsidRPr="00052FB0">
              <w:t>kradzież mienia</w:t>
            </w:r>
          </w:p>
          <w:p w:rsidR="00BC0F96" w:rsidRPr="00052FB0" w:rsidRDefault="00BC0F96" w:rsidP="009839C0">
            <w:pPr>
              <w:jc w:val="both"/>
            </w:pPr>
          </w:p>
        </w:tc>
        <w:tc>
          <w:tcPr>
            <w:tcW w:w="3071" w:type="dxa"/>
          </w:tcPr>
          <w:p w:rsidR="00BC0F96" w:rsidRPr="00052FB0" w:rsidRDefault="00BC0F96" w:rsidP="009839C0">
            <w:pPr>
              <w:jc w:val="center"/>
            </w:pPr>
            <w:r>
              <w:t>6</w:t>
            </w:r>
          </w:p>
        </w:tc>
        <w:tc>
          <w:tcPr>
            <w:tcW w:w="3071" w:type="dxa"/>
          </w:tcPr>
          <w:p w:rsidR="00BC0F96" w:rsidRPr="00052FB0" w:rsidRDefault="00BC0F96" w:rsidP="009839C0">
            <w:pPr>
              <w:jc w:val="center"/>
            </w:pPr>
            <w:r>
              <w:t>5</w:t>
            </w:r>
          </w:p>
        </w:tc>
      </w:tr>
      <w:tr w:rsidR="00BC0F96" w:rsidRPr="00052FB0" w:rsidTr="009839C0">
        <w:tc>
          <w:tcPr>
            <w:tcW w:w="3070" w:type="dxa"/>
          </w:tcPr>
          <w:p w:rsidR="00BC0F96" w:rsidRPr="00052FB0" w:rsidRDefault="00BC0F96" w:rsidP="009839C0">
            <w:pPr>
              <w:jc w:val="both"/>
            </w:pPr>
            <w:r w:rsidRPr="00052FB0">
              <w:t>nietrzeźwi kierujący w tym:</w:t>
            </w:r>
          </w:p>
          <w:p w:rsidR="00BC0F96" w:rsidRPr="00052FB0" w:rsidRDefault="00BC0F96" w:rsidP="0065084C">
            <w:pPr>
              <w:numPr>
                <w:ilvl w:val="1"/>
                <w:numId w:val="34"/>
              </w:numPr>
              <w:jc w:val="both"/>
            </w:pPr>
            <w:r w:rsidRPr="00052FB0">
              <w:t>samochodem</w:t>
            </w:r>
          </w:p>
          <w:p w:rsidR="00BC0F96" w:rsidRPr="00052FB0" w:rsidRDefault="00BC0F96" w:rsidP="0065084C">
            <w:pPr>
              <w:numPr>
                <w:ilvl w:val="1"/>
                <w:numId w:val="34"/>
              </w:numPr>
              <w:jc w:val="both"/>
            </w:pPr>
            <w:r w:rsidRPr="00052FB0">
              <w:t>rowerem</w:t>
            </w:r>
          </w:p>
        </w:tc>
        <w:tc>
          <w:tcPr>
            <w:tcW w:w="3071" w:type="dxa"/>
          </w:tcPr>
          <w:p w:rsidR="00BC0F96" w:rsidRPr="00052FB0" w:rsidRDefault="00BC0F96" w:rsidP="009839C0">
            <w:pPr>
              <w:jc w:val="center"/>
            </w:pPr>
            <w:r>
              <w:t>16</w:t>
            </w:r>
          </w:p>
          <w:p w:rsidR="00BC0F96" w:rsidRPr="00052FB0" w:rsidRDefault="00BC0F96" w:rsidP="009839C0">
            <w:pPr>
              <w:jc w:val="center"/>
            </w:pPr>
          </w:p>
        </w:tc>
        <w:tc>
          <w:tcPr>
            <w:tcW w:w="3071" w:type="dxa"/>
          </w:tcPr>
          <w:p w:rsidR="00BC0F96" w:rsidRPr="00052FB0" w:rsidRDefault="00BC0F96" w:rsidP="009839C0">
            <w:pPr>
              <w:jc w:val="center"/>
            </w:pPr>
            <w:r>
              <w:t>12</w:t>
            </w:r>
          </w:p>
          <w:p w:rsidR="00BC0F96" w:rsidRPr="00052FB0" w:rsidRDefault="00BC0F96" w:rsidP="009839C0">
            <w:pPr>
              <w:jc w:val="center"/>
            </w:pPr>
          </w:p>
        </w:tc>
      </w:tr>
      <w:tr w:rsidR="00BC0F96" w:rsidRPr="00052FB0" w:rsidTr="009839C0">
        <w:tc>
          <w:tcPr>
            <w:tcW w:w="3070" w:type="dxa"/>
          </w:tcPr>
          <w:p w:rsidR="00BC0F96" w:rsidRPr="00052FB0" w:rsidRDefault="00BC0F96" w:rsidP="009839C0">
            <w:pPr>
              <w:jc w:val="both"/>
            </w:pPr>
            <w:r w:rsidRPr="00052FB0">
              <w:t>znęcanie się nad rodziną</w:t>
            </w:r>
          </w:p>
          <w:p w:rsidR="00BC0F96" w:rsidRPr="00052FB0" w:rsidRDefault="00BC0F96" w:rsidP="009839C0">
            <w:pPr>
              <w:jc w:val="both"/>
            </w:pPr>
          </w:p>
        </w:tc>
        <w:tc>
          <w:tcPr>
            <w:tcW w:w="3071" w:type="dxa"/>
          </w:tcPr>
          <w:p w:rsidR="00BC0F96" w:rsidRPr="00052FB0" w:rsidRDefault="00BC0F96" w:rsidP="009839C0">
            <w:pPr>
              <w:jc w:val="center"/>
            </w:pPr>
            <w:r>
              <w:t>7</w:t>
            </w:r>
          </w:p>
        </w:tc>
        <w:tc>
          <w:tcPr>
            <w:tcW w:w="3071" w:type="dxa"/>
          </w:tcPr>
          <w:p w:rsidR="00BC0F96" w:rsidRPr="00052FB0" w:rsidRDefault="00BC0F96" w:rsidP="009839C0">
            <w:pPr>
              <w:jc w:val="center"/>
            </w:pPr>
            <w:r w:rsidRPr="00052FB0">
              <w:t>6</w:t>
            </w:r>
          </w:p>
        </w:tc>
      </w:tr>
      <w:tr w:rsidR="00BC0F96" w:rsidRPr="00052FB0" w:rsidTr="009839C0">
        <w:tc>
          <w:tcPr>
            <w:tcW w:w="3070" w:type="dxa"/>
          </w:tcPr>
          <w:p w:rsidR="00BC0F96" w:rsidRPr="00052FB0" w:rsidRDefault="00BC0F96" w:rsidP="009839C0">
            <w:pPr>
              <w:jc w:val="both"/>
            </w:pPr>
            <w:r w:rsidRPr="00052FB0">
              <w:t>uchylanie się od obowiązku alimentacyjnego</w:t>
            </w:r>
          </w:p>
        </w:tc>
        <w:tc>
          <w:tcPr>
            <w:tcW w:w="3071" w:type="dxa"/>
          </w:tcPr>
          <w:p w:rsidR="00BC0F96" w:rsidRPr="00052FB0" w:rsidRDefault="00BC0F96" w:rsidP="009839C0">
            <w:pPr>
              <w:jc w:val="center"/>
            </w:pPr>
            <w:r>
              <w:t>0</w:t>
            </w:r>
          </w:p>
        </w:tc>
        <w:tc>
          <w:tcPr>
            <w:tcW w:w="3071" w:type="dxa"/>
          </w:tcPr>
          <w:p w:rsidR="00BC0F96" w:rsidRPr="00052FB0" w:rsidRDefault="00BC0F96" w:rsidP="009839C0">
            <w:pPr>
              <w:jc w:val="center"/>
            </w:pPr>
            <w:r w:rsidRPr="00052FB0">
              <w:t>0</w:t>
            </w:r>
          </w:p>
        </w:tc>
      </w:tr>
      <w:tr w:rsidR="00BC0F96" w:rsidRPr="00052FB0" w:rsidTr="009839C0">
        <w:tc>
          <w:tcPr>
            <w:tcW w:w="3070" w:type="dxa"/>
          </w:tcPr>
          <w:p w:rsidR="00BC0F96" w:rsidRPr="00052FB0" w:rsidRDefault="00BC0F96" w:rsidP="009839C0">
            <w:pPr>
              <w:jc w:val="both"/>
            </w:pPr>
            <w:r w:rsidRPr="00052FB0">
              <w:t>zniszczenie mienia</w:t>
            </w:r>
          </w:p>
          <w:p w:rsidR="00BC0F96" w:rsidRPr="00052FB0" w:rsidRDefault="00BC0F96" w:rsidP="009839C0">
            <w:pPr>
              <w:jc w:val="both"/>
            </w:pPr>
          </w:p>
        </w:tc>
        <w:tc>
          <w:tcPr>
            <w:tcW w:w="3071" w:type="dxa"/>
          </w:tcPr>
          <w:p w:rsidR="00BC0F96" w:rsidRPr="00052FB0" w:rsidRDefault="00BC0F96" w:rsidP="009839C0">
            <w:pPr>
              <w:jc w:val="center"/>
            </w:pPr>
            <w:r w:rsidRPr="00052FB0">
              <w:t>1</w:t>
            </w:r>
          </w:p>
        </w:tc>
        <w:tc>
          <w:tcPr>
            <w:tcW w:w="3071" w:type="dxa"/>
          </w:tcPr>
          <w:p w:rsidR="00BC0F96" w:rsidRPr="00052FB0" w:rsidRDefault="00BC0F96" w:rsidP="009839C0">
            <w:pPr>
              <w:jc w:val="center"/>
            </w:pPr>
            <w:r w:rsidRPr="00052FB0">
              <w:t>1</w:t>
            </w:r>
          </w:p>
        </w:tc>
      </w:tr>
      <w:tr w:rsidR="00BC0F96" w:rsidRPr="00052FB0" w:rsidTr="009839C0">
        <w:tc>
          <w:tcPr>
            <w:tcW w:w="3070" w:type="dxa"/>
          </w:tcPr>
          <w:p w:rsidR="00BC0F96" w:rsidRPr="00052FB0" w:rsidRDefault="00BC0F96" w:rsidP="009839C0">
            <w:pPr>
              <w:jc w:val="both"/>
            </w:pPr>
            <w:r w:rsidRPr="00052FB0">
              <w:t>ilość osób skierowanych do izby wytrzeźwień</w:t>
            </w:r>
          </w:p>
        </w:tc>
        <w:tc>
          <w:tcPr>
            <w:tcW w:w="3071" w:type="dxa"/>
          </w:tcPr>
          <w:p w:rsidR="00BC0F96" w:rsidRPr="00052FB0" w:rsidRDefault="00BC0F96" w:rsidP="009839C0">
            <w:pPr>
              <w:jc w:val="center"/>
            </w:pPr>
            <w:r>
              <w:t>0</w:t>
            </w:r>
          </w:p>
        </w:tc>
        <w:tc>
          <w:tcPr>
            <w:tcW w:w="3071" w:type="dxa"/>
          </w:tcPr>
          <w:p w:rsidR="00BC0F96" w:rsidRPr="00052FB0" w:rsidRDefault="00BC0F96" w:rsidP="009839C0">
            <w:pPr>
              <w:jc w:val="center"/>
            </w:pPr>
            <w:r w:rsidRPr="00052FB0">
              <w:t>0</w:t>
            </w:r>
          </w:p>
        </w:tc>
      </w:tr>
      <w:tr w:rsidR="00BC0F96" w:rsidRPr="00052FB0" w:rsidTr="009839C0">
        <w:tc>
          <w:tcPr>
            <w:tcW w:w="3070" w:type="dxa"/>
          </w:tcPr>
          <w:p w:rsidR="00BC0F96" w:rsidRPr="00052FB0" w:rsidRDefault="00BC0F96" w:rsidP="009839C0">
            <w:pPr>
              <w:jc w:val="both"/>
            </w:pPr>
            <w:r w:rsidRPr="00052FB0">
              <w:t>inne przestępstwa</w:t>
            </w:r>
          </w:p>
          <w:p w:rsidR="00BC0F96" w:rsidRPr="00052FB0" w:rsidRDefault="00BC0F96" w:rsidP="009839C0">
            <w:pPr>
              <w:jc w:val="both"/>
            </w:pPr>
          </w:p>
        </w:tc>
        <w:tc>
          <w:tcPr>
            <w:tcW w:w="3071" w:type="dxa"/>
          </w:tcPr>
          <w:p w:rsidR="00BC0F96" w:rsidRPr="00052FB0" w:rsidRDefault="00BC0F96" w:rsidP="009839C0">
            <w:pPr>
              <w:jc w:val="center"/>
            </w:pPr>
            <w:r>
              <w:t>35</w:t>
            </w:r>
          </w:p>
        </w:tc>
        <w:tc>
          <w:tcPr>
            <w:tcW w:w="3071" w:type="dxa"/>
          </w:tcPr>
          <w:p w:rsidR="00BC0F96" w:rsidRPr="00052FB0" w:rsidRDefault="00BC0F96" w:rsidP="009839C0">
            <w:pPr>
              <w:jc w:val="center"/>
            </w:pPr>
            <w:r>
              <w:t>36</w:t>
            </w:r>
          </w:p>
        </w:tc>
      </w:tr>
    </w:tbl>
    <w:p w:rsidR="00BC0F96" w:rsidRDefault="00BC0F96" w:rsidP="00BC0F96">
      <w:pPr>
        <w:jc w:val="both"/>
      </w:pPr>
    </w:p>
    <w:p w:rsidR="00BC0F96" w:rsidRPr="00052FB0" w:rsidRDefault="00BC0F96" w:rsidP="00BC0F96">
      <w:pPr>
        <w:jc w:val="both"/>
      </w:pPr>
    </w:p>
    <w:p w:rsidR="00BC0F96" w:rsidRDefault="00BC0F96" w:rsidP="00BC0F96">
      <w:pPr>
        <w:pStyle w:val="Tekstpodstawowy"/>
      </w:pPr>
      <w:r>
        <w:t>Analizując rok 2014</w:t>
      </w:r>
      <w:r w:rsidRPr="00467B3B">
        <w:t xml:space="preserve"> należy zauważyć, że skal</w:t>
      </w:r>
      <w:r>
        <w:t>a przestępstw w stosunku do 2013</w:t>
      </w:r>
      <w:r w:rsidRPr="00467B3B">
        <w:t xml:space="preserve"> roku uległa nieznacznemu zr</w:t>
      </w:r>
      <w:r>
        <w:t xml:space="preserve">óżnicowaniu. Nastąpił spadek ilości przestępstw </w:t>
      </w:r>
      <w:r w:rsidRPr="00467B3B">
        <w:t xml:space="preserve"> w katego</w:t>
      </w:r>
      <w:r>
        <w:t>rii nietrzeźwych kierowców, oraz</w:t>
      </w:r>
      <w:r w:rsidRPr="00467B3B">
        <w:t xml:space="preserve"> w kategorii znęcania się nad rodziną. W suwalskiej izbie wytrzeźwień przebywało</w:t>
      </w:r>
      <w:r>
        <w:t xml:space="preserve"> z terenu gminy Jeleniewo w 2013 roku – 0 osób, a w 2014</w:t>
      </w:r>
      <w:r w:rsidRPr="00467B3B">
        <w:t xml:space="preserve"> roku</w:t>
      </w:r>
      <w:r>
        <w:t xml:space="preserve"> również </w:t>
      </w:r>
      <w:r w:rsidRPr="00467B3B">
        <w:t xml:space="preserve"> 0 osób.         </w:t>
      </w:r>
      <w:r>
        <w:t xml:space="preserve">   </w:t>
      </w:r>
    </w:p>
    <w:p w:rsidR="00BC0F96" w:rsidRDefault="00BC0F96" w:rsidP="00BC0F96">
      <w:pPr>
        <w:pStyle w:val="Tekstpodstawowy"/>
      </w:pPr>
      <w:r>
        <w:t xml:space="preserve">W omawianym okresie tj. 2014 roku do Gminnej Komisji Rozwiązywania Problemów Alkoholowych wpłynęło 7 wniosków o objęcie leczeniem odwykowym z powodu nadużywania alkoholu i szkód społecznych z tym związanych. Postępowania w przedmiocie uzależnienia od alkoholu były prowadzone na wniosek Kuratora  Służby Sądowej Sądy </w:t>
      </w:r>
      <w:r>
        <w:lastRenderedPageBreak/>
        <w:t>Rejonowego w Suwałkach – 3 wnioski, wniosek rodziny – 2 wnioski, Gminnego Ośrodka Pomocy społecznej w Jeleniewie – 2 wnioski. Ponadto z pomocy Gminnego Ośrodka Pomocy Społecznej w Jeleniewie skorzystało w 2014 roku 13 rodzin, w których występują problemy alkoholowe – łącznie 31 osób ( w 2013 roku z pomocy Ośrodka skorzystało 15 rodzin, w których występują problemy alkoholowe – łącznie 70 osób).</w:t>
      </w:r>
    </w:p>
    <w:p w:rsidR="00BC0F96" w:rsidRDefault="00BC0F96" w:rsidP="00BC0F96">
      <w:pPr>
        <w:jc w:val="both"/>
      </w:pPr>
      <w:r>
        <w:t>W roku 2014 na terenie gminy Jeleniewo funkcjonowały podmioty, które posiadały ważne zezwolenia na sprzedaż  i podawanie alkoholu:</w:t>
      </w:r>
    </w:p>
    <w:p w:rsidR="00BC0F96" w:rsidRDefault="00BC0F96" w:rsidP="0065084C">
      <w:pPr>
        <w:numPr>
          <w:ilvl w:val="1"/>
          <w:numId w:val="34"/>
        </w:numPr>
        <w:jc w:val="both"/>
      </w:pPr>
      <w:r>
        <w:t>7 punktów sprzedaży napojów alkoholowych wysokoprocentowych przeznaczonych do spożycia poza miejscem sprzedaży,</w:t>
      </w:r>
    </w:p>
    <w:p w:rsidR="00BC0F96" w:rsidRDefault="00BC0F96" w:rsidP="0065084C">
      <w:pPr>
        <w:numPr>
          <w:ilvl w:val="1"/>
          <w:numId w:val="34"/>
        </w:numPr>
        <w:jc w:val="both"/>
      </w:pPr>
      <w:r>
        <w:t>2 punkty sprzedaży napojów alkoholowych wysokoprocentowych przeznaczonych do spożycia w miejscu sprzedaży,</w:t>
      </w:r>
    </w:p>
    <w:p w:rsidR="00BC0F96" w:rsidRDefault="00BC0F96" w:rsidP="0065084C">
      <w:pPr>
        <w:numPr>
          <w:ilvl w:val="1"/>
          <w:numId w:val="34"/>
        </w:numPr>
        <w:jc w:val="both"/>
      </w:pPr>
      <w:r>
        <w:t>1 punktów sprzedaży napojów alkoholowych niskoprocentowych przeznaczonych do spożycia w miejscu sprzedaży 9wygaszenie zezwolenia z dniem 01.09.2014r.),</w:t>
      </w:r>
    </w:p>
    <w:p w:rsidR="00BC0F96" w:rsidRDefault="00BC0F96" w:rsidP="0065084C">
      <w:pPr>
        <w:numPr>
          <w:ilvl w:val="1"/>
          <w:numId w:val="34"/>
        </w:numPr>
        <w:jc w:val="both"/>
      </w:pPr>
      <w:r>
        <w:t>wydano 2 zezwolenia jednorazowe na sprzedaż napojów alkoholowych niskoprocentowych przeznaczonych do spożycia w miejscu sprzedaży.</w:t>
      </w:r>
    </w:p>
    <w:p w:rsidR="00BC0F96" w:rsidRDefault="00BC0F96" w:rsidP="00BC0F96">
      <w:pPr>
        <w:jc w:val="both"/>
      </w:pPr>
    </w:p>
    <w:p w:rsidR="00BC0F96" w:rsidRDefault="00BC0F96" w:rsidP="00BC0F96">
      <w:pPr>
        <w:jc w:val="both"/>
      </w:pPr>
    </w:p>
    <w:p w:rsidR="00BC0F96" w:rsidRDefault="00BC0F96" w:rsidP="00BC0F96">
      <w:pPr>
        <w:jc w:val="both"/>
        <w:rPr>
          <w:b/>
          <w:bCs/>
        </w:rPr>
      </w:pPr>
      <w:r>
        <w:rPr>
          <w:b/>
          <w:bCs/>
        </w:rPr>
        <w:t>§ 2. Zadania na 2015 rok:</w:t>
      </w:r>
    </w:p>
    <w:p w:rsidR="00BC0F96" w:rsidRDefault="00BC0F96" w:rsidP="0065084C">
      <w:pPr>
        <w:pStyle w:val="Tekstpodstawowy"/>
        <w:numPr>
          <w:ilvl w:val="0"/>
          <w:numId w:val="36"/>
        </w:numPr>
        <w:spacing w:after="0"/>
        <w:jc w:val="both"/>
      </w:pPr>
      <w:r>
        <w:t>Zwiększenie dostępności pomocy terapeutycznej i rehabilitacyjnej dla osób uzależnionych i osób zagrożonych uzależnieniem poprzez:</w:t>
      </w:r>
    </w:p>
    <w:p w:rsidR="00BC0F96" w:rsidRDefault="00BC0F96" w:rsidP="00BC0F96">
      <w:pPr>
        <w:pStyle w:val="Tekstpodstawowy"/>
        <w:ind w:left="360"/>
      </w:pPr>
    </w:p>
    <w:p w:rsidR="00BC0F96" w:rsidRDefault="00BC0F96" w:rsidP="0065084C">
      <w:pPr>
        <w:pStyle w:val="Tekstpodstawowy"/>
        <w:numPr>
          <w:ilvl w:val="1"/>
          <w:numId w:val="34"/>
        </w:numPr>
        <w:spacing w:after="0"/>
        <w:jc w:val="both"/>
      </w:pPr>
      <w:r>
        <w:t>współudział w finansowaniu działań terapeutycznych, na które kierowani są lub sami się zgłaszają mieszkańcy gminy  Jeleniewo (np. zwrot opłat za udział w ramach zajęć terapeutycznych),</w:t>
      </w:r>
    </w:p>
    <w:p w:rsidR="00BC0F96" w:rsidRDefault="00BC0F96" w:rsidP="0065084C">
      <w:pPr>
        <w:pStyle w:val="Tekstpodstawowy"/>
        <w:numPr>
          <w:ilvl w:val="1"/>
          <w:numId w:val="34"/>
        </w:numPr>
        <w:spacing w:after="0"/>
        <w:jc w:val="both"/>
      </w:pPr>
      <w:r>
        <w:t>dofinansowanie dodatkowych programów terapeutycznych w poradni odwykowej dla mieszkańców gminy Jeleniewo,</w:t>
      </w:r>
    </w:p>
    <w:p w:rsidR="00BC0F96" w:rsidRDefault="00BC0F96" w:rsidP="0065084C">
      <w:pPr>
        <w:pStyle w:val="Tekstpodstawowy"/>
        <w:numPr>
          <w:ilvl w:val="1"/>
          <w:numId w:val="34"/>
        </w:numPr>
        <w:spacing w:after="0"/>
        <w:jc w:val="both"/>
      </w:pPr>
      <w:r>
        <w:t>dofinansowanie wyjazdów terapeutycznych i obozów terapeutycznych dla osób  uzależnionych i członków ich rodzin,</w:t>
      </w:r>
    </w:p>
    <w:p w:rsidR="00BC0F96" w:rsidRDefault="00BC0F96" w:rsidP="0065084C">
      <w:pPr>
        <w:pStyle w:val="Tekstpodstawowy"/>
        <w:numPr>
          <w:ilvl w:val="1"/>
          <w:numId w:val="34"/>
        </w:numPr>
        <w:spacing w:after="0"/>
        <w:jc w:val="both"/>
      </w:pPr>
      <w:r>
        <w:t>prowadzenie i doposażenie Punktu Konsultacyjnego w Jeleniewie,</w:t>
      </w:r>
    </w:p>
    <w:p w:rsidR="00BC0F96" w:rsidRDefault="00BC0F96" w:rsidP="0065084C">
      <w:pPr>
        <w:pStyle w:val="Tekstpodstawowy"/>
        <w:numPr>
          <w:ilvl w:val="1"/>
          <w:numId w:val="34"/>
        </w:numPr>
        <w:spacing w:after="0"/>
        <w:jc w:val="both"/>
      </w:pPr>
      <w:r>
        <w:t>opłacanie kosztów opinii biegłego w przedmiocie uzależnienia od alkoholu,</w:t>
      </w:r>
    </w:p>
    <w:p w:rsidR="00BC0F96" w:rsidRDefault="00BC0F96" w:rsidP="0065084C">
      <w:pPr>
        <w:pStyle w:val="Tekstpodstawowy"/>
        <w:numPr>
          <w:ilvl w:val="1"/>
          <w:numId w:val="34"/>
        </w:numPr>
        <w:spacing w:after="0"/>
        <w:jc w:val="both"/>
      </w:pPr>
      <w:r>
        <w:t>organizowanie i udział w szkoleniach z zakresu uzależnienia,</w:t>
      </w:r>
    </w:p>
    <w:p w:rsidR="00BC0F96" w:rsidRDefault="00BC0F96" w:rsidP="0065084C">
      <w:pPr>
        <w:pStyle w:val="Tekstpodstawowy"/>
        <w:numPr>
          <w:ilvl w:val="1"/>
          <w:numId w:val="34"/>
        </w:numPr>
        <w:spacing w:after="0"/>
        <w:jc w:val="both"/>
      </w:pPr>
      <w:r>
        <w:t>zakup i dystrybucja materiałów informacyjno-edukacyjnych w przedmiocie uzależnienia,</w:t>
      </w:r>
    </w:p>
    <w:p w:rsidR="00BC0F96" w:rsidRDefault="00BC0F96" w:rsidP="00BC0F96">
      <w:pPr>
        <w:pStyle w:val="Tekstpodstawowywcity"/>
        <w:ind w:left="1440" w:hanging="1080"/>
      </w:pPr>
      <w:r>
        <w:t xml:space="preserve">            -   prowadzenie porad i konsultacji dla osób eksperymentujących z narkotykami     oraz prowadzenie działań motywujących do podjęcia terapii i ograniczenia szkód w związku z używaniem narkotyków</w:t>
      </w:r>
    </w:p>
    <w:p w:rsidR="00BC0F96" w:rsidRDefault="00BC0F96" w:rsidP="0065084C">
      <w:pPr>
        <w:pStyle w:val="Tekstpodstawowywcity2"/>
        <w:numPr>
          <w:ilvl w:val="1"/>
          <w:numId w:val="34"/>
        </w:numPr>
      </w:pPr>
      <w:r>
        <w:t>udzielanie pomocy prawnej rodzinom, które dotknął problem uzależnienia od narkotyków.</w:t>
      </w:r>
    </w:p>
    <w:p w:rsidR="00BC0F96" w:rsidRDefault="00BC0F96" w:rsidP="00BC0F96">
      <w:pPr>
        <w:pStyle w:val="Tekstpodstawowywcity2"/>
      </w:pPr>
    </w:p>
    <w:p w:rsidR="00BC0F96" w:rsidRDefault="00BC0F96" w:rsidP="0065084C">
      <w:pPr>
        <w:pStyle w:val="Tekstpodstawowy"/>
        <w:numPr>
          <w:ilvl w:val="0"/>
          <w:numId w:val="36"/>
        </w:numPr>
        <w:spacing w:after="0"/>
        <w:jc w:val="both"/>
      </w:pPr>
      <w:r>
        <w:t>Udzielanie rodzinom, w których występują problemy alkoholowe i narkomanii, pomocy psychospołecznej i prawnej, a w szczególności ochrony przed przemocą w rodzinie poprzez:</w:t>
      </w:r>
    </w:p>
    <w:p w:rsidR="00BC0F96" w:rsidRDefault="00BC0F96" w:rsidP="0065084C">
      <w:pPr>
        <w:pStyle w:val="Tekstpodstawowy"/>
        <w:numPr>
          <w:ilvl w:val="1"/>
          <w:numId w:val="34"/>
        </w:numPr>
        <w:spacing w:after="0"/>
        <w:jc w:val="both"/>
      </w:pPr>
      <w:r>
        <w:t>współpracę Komisji z organami policji, sądem, służbą zdrowia, szkołami, GOPS w zakresie eliminowania zjawisk patologicznych w środowisku rodzinnym i udzielanie pomocy doraźnej,</w:t>
      </w:r>
    </w:p>
    <w:p w:rsidR="00BC0F96" w:rsidRDefault="00BC0F96" w:rsidP="0065084C">
      <w:pPr>
        <w:pStyle w:val="Tekstpodstawowy"/>
        <w:numPr>
          <w:ilvl w:val="1"/>
          <w:numId w:val="34"/>
        </w:numPr>
        <w:spacing w:after="0"/>
        <w:jc w:val="both"/>
      </w:pPr>
      <w:r>
        <w:t xml:space="preserve">współpracę z Ośrodkiem Interwencji Kryzysowej Powiatowego Centrum Pomocy Rodzinie w Suwałkach oraz Punktem Konsultacyjnym w Jeleniewie, </w:t>
      </w:r>
      <w:r>
        <w:lastRenderedPageBreak/>
        <w:t>którego zadaniem jest udzielanie pomocy rodzinom w sytuacjach kryzysowych dotkniętych alkoholizmem, narkomanii i przemocą w rodzinie oraz udzielanie fachowych porad i informacji osobom uzależnionym i członkom ich rodzin,</w:t>
      </w:r>
    </w:p>
    <w:p w:rsidR="00BC0F96" w:rsidRDefault="00BC0F96" w:rsidP="0065084C">
      <w:pPr>
        <w:pStyle w:val="Tekstpodstawowy"/>
        <w:numPr>
          <w:ilvl w:val="1"/>
          <w:numId w:val="34"/>
        </w:numPr>
        <w:spacing w:after="0"/>
        <w:jc w:val="both"/>
      </w:pPr>
      <w:r>
        <w:t>współpracę z Posterunkiem Policji w Rutce- Tartak w celu zwiększenia skuteczności interwencji wobec przemocy w rodzinie, nadużywania alkoholu poprzez doposażenie w niezbędny sprzęt do prowadzenia procedury Niebieskiej Karty oraz prowadzenia działalności profilaktycznej z dziećmi i młodzieżą z terenu gminy Jeleniewo,</w:t>
      </w:r>
    </w:p>
    <w:p w:rsidR="00BC0F96" w:rsidRDefault="00BC0F96" w:rsidP="0065084C">
      <w:pPr>
        <w:pStyle w:val="Tekstpodstawowy"/>
        <w:numPr>
          <w:ilvl w:val="1"/>
          <w:numId w:val="34"/>
        </w:numPr>
        <w:spacing w:after="0"/>
        <w:jc w:val="both"/>
      </w:pPr>
      <w:r>
        <w:t>tworzenie bardziej przyjaznych warunków w siedzibie Posterunku Policji w Rutce-Tartak dla przyjęć interesantów związanych z różnorodnymi problemami (alkoholizm, przemoc w rodzinie, narkomania i inne patologie), w tym przystosowanie pomieszczeń w celu organizowania spotkań edukacyjno-profilaktycznych dla dzieci i młodzieży z terenu gminy Jeleniewo,</w:t>
      </w:r>
    </w:p>
    <w:p w:rsidR="00BC0F96" w:rsidRDefault="00BC0F96" w:rsidP="0065084C">
      <w:pPr>
        <w:pStyle w:val="Tekstpodstawowy"/>
        <w:numPr>
          <w:ilvl w:val="1"/>
          <w:numId w:val="34"/>
        </w:numPr>
        <w:spacing w:after="0"/>
        <w:jc w:val="both"/>
      </w:pPr>
      <w:r>
        <w:t>dofinansowanie wypoczynku letniego dla dzieci z rodzin dotkniętych problemem alkoholowym, narkomanii i przemocy w rodzinie,</w:t>
      </w:r>
    </w:p>
    <w:p w:rsidR="00BC0F96" w:rsidRDefault="00BC0F96" w:rsidP="0065084C">
      <w:pPr>
        <w:pStyle w:val="Tekstpodstawowy"/>
        <w:numPr>
          <w:ilvl w:val="1"/>
          <w:numId w:val="34"/>
        </w:numPr>
        <w:spacing w:after="0"/>
        <w:jc w:val="both"/>
      </w:pPr>
      <w:r>
        <w:t>dofinansowanie działalności świetlic socjoterapeutycznych dla dzieci z rodzin dysfunkcyjnych,</w:t>
      </w:r>
    </w:p>
    <w:p w:rsidR="00BC0F96" w:rsidRDefault="00BC0F96" w:rsidP="0065084C">
      <w:pPr>
        <w:pStyle w:val="Tekstpodstawowy"/>
        <w:numPr>
          <w:ilvl w:val="1"/>
          <w:numId w:val="34"/>
        </w:numPr>
        <w:spacing w:after="0"/>
        <w:jc w:val="both"/>
      </w:pPr>
      <w:r>
        <w:t>organizowanie, dofinansowanie oraz udział w  szkoleniach w zakresie rozpoznawania i przeciwdziałania zjawiska przemocy w rodzinie i nadużywaniu alkoholu  i narkomanii w rodzinie dla n/w osób:</w:t>
      </w:r>
    </w:p>
    <w:p w:rsidR="00BC0F96" w:rsidRDefault="00BC0F96" w:rsidP="0065084C">
      <w:pPr>
        <w:pStyle w:val="Tekstpodstawowy"/>
        <w:numPr>
          <w:ilvl w:val="2"/>
          <w:numId w:val="34"/>
        </w:numPr>
        <w:spacing w:after="0"/>
        <w:jc w:val="both"/>
      </w:pPr>
      <w:r>
        <w:t>pracowników służby zdrowia,</w:t>
      </w:r>
    </w:p>
    <w:p w:rsidR="00BC0F96" w:rsidRDefault="00BC0F96" w:rsidP="0065084C">
      <w:pPr>
        <w:pStyle w:val="Tekstpodstawowy"/>
        <w:numPr>
          <w:ilvl w:val="2"/>
          <w:numId w:val="34"/>
        </w:numPr>
        <w:spacing w:after="0"/>
        <w:jc w:val="both"/>
      </w:pPr>
      <w:r>
        <w:t>funkcjonariuszy policji,</w:t>
      </w:r>
    </w:p>
    <w:p w:rsidR="00BC0F96" w:rsidRDefault="00BC0F96" w:rsidP="0065084C">
      <w:pPr>
        <w:pStyle w:val="Tekstpodstawowy"/>
        <w:numPr>
          <w:ilvl w:val="2"/>
          <w:numId w:val="34"/>
        </w:numPr>
        <w:spacing w:after="0"/>
        <w:jc w:val="both"/>
      </w:pPr>
      <w:r>
        <w:t>pedagogów szkolnych i nauczycieli,</w:t>
      </w:r>
    </w:p>
    <w:p w:rsidR="00BC0F96" w:rsidRDefault="00BC0F96" w:rsidP="0065084C">
      <w:pPr>
        <w:pStyle w:val="Tekstpodstawowy"/>
        <w:numPr>
          <w:ilvl w:val="2"/>
          <w:numId w:val="34"/>
        </w:numPr>
        <w:spacing w:after="0"/>
        <w:jc w:val="both"/>
      </w:pPr>
      <w:r>
        <w:t>pracowników GOPS,</w:t>
      </w:r>
    </w:p>
    <w:p w:rsidR="00BC0F96" w:rsidRDefault="00BC0F96" w:rsidP="0065084C">
      <w:pPr>
        <w:pStyle w:val="Tekstpodstawowy"/>
        <w:numPr>
          <w:ilvl w:val="2"/>
          <w:numId w:val="34"/>
        </w:numPr>
        <w:spacing w:after="0"/>
        <w:jc w:val="both"/>
      </w:pPr>
      <w:r>
        <w:t xml:space="preserve">członków </w:t>
      </w:r>
      <w:proofErr w:type="spellStart"/>
      <w:r>
        <w:t>GKPiRPAiN</w:t>
      </w:r>
      <w:proofErr w:type="spellEnd"/>
      <w:r>
        <w:t>.</w:t>
      </w:r>
    </w:p>
    <w:p w:rsidR="00BC0F96" w:rsidRDefault="00BC0F96" w:rsidP="00BC0F96">
      <w:pPr>
        <w:pStyle w:val="Tekstpodstawowy"/>
        <w:ind w:left="1980"/>
      </w:pPr>
    </w:p>
    <w:p w:rsidR="00BC0F96" w:rsidRDefault="00BC0F96" w:rsidP="00BC0F96">
      <w:pPr>
        <w:ind w:left="360"/>
        <w:jc w:val="both"/>
      </w:pPr>
      <w:r>
        <w:t>3.Prowadzenie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r>
        <w:rPr>
          <w:b/>
          <w:bCs/>
          <w:sz w:val="28"/>
        </w:rPr>
        <w:t xml:space="preserve"> </w:t>
      </w:r>
      <w:r>
        <w:t>poprzez:</w:t>
      </w:r>
    </w:p>
    <w:p w:rsidR="00BC0F96" w:rsidRDefault="00BC0F96" w:rsidP="0065084C">
      <w:pPr>
        <w:numPr>
          <w:ilvl w:val="1"/>
          <w:numId w:val="34"/>
        </w:numPr>
        <w:jc w:val="both"/>
      </w:pPr>
      <w:r>
        <w:t xml:space="preserve">kontynuowanie i wprowadzanie nowych programów profilaktycznych i </w:t>
      </w:r>
      <w:proofErr w:type="spellStart"/>
      <w:r>
        <w:t>psychoedukacyjnych</w:t>
      </w:r>
      <w:proofErr w:type="spellEnd"/>
      <w:r>
        <w:t xml:space="preserve"> w placówkach oświatowych i kulturalnych,</w:t>
      </w:r>
    </w:p>
    <w:p w:rsidR="00BC0F96" w:rsidRDefault="00BC0F96" w:rsidP="0065084C">
      <w:pPr>
        <w:numPr>
          <w:ilvl w:val="1"/>
          <w:numId w:val="34"/>
        </w:numPr>
        <w:jc w:val="both"/>
      </w:pPr>
      <w:r>
        <w:t>podejmowanie działań w celu zorganizowania pozalekcyjnych zajęć sportowych i innych, zakup sprzętu sportowo-</w:t>
      </w:r>
      <w:proofErr w:type="spellStart"/>
      <w:r>
        <w:t>rekracyjnego</w:t>
      </w:r>
      <w:proofErr w:type="spellEnd"/>
      <w:r>
        <w:t>, odzieży  sportowej, oraz dofinansowanie dożywiania dzieci w  ramach tych zajęć,</w:t>
      </w:r>
    </w:p>
    <w:p w:rsidR="00BC0F96" w:rsidRDefault="00BC0F96" w:rsidP="0065084C">
      <w:pPr>
        <w:numPr>
          <w:ilvl w:val="1"/>
          <w:numId w:val="34"/>
        </w:numPr>
        <w:jc w:val="both"/>
      </w:pPr>
      <w:r>
        <w:t>wspieranie i dofinansowanie wycieczek szkolnych dla dzieci z rodzin dysfunkcyjnych,</w:t>
      </w:r>
    </w:p>
    <w:p w:rsidR="00BC0F96" w:rsidRDefault="00BC0F96" w:rsidP="0065084C">
      <w:pPr>
        <w:numPr>
          <w:ilvl w:val="1"/>
          <w:numId w:val="34"/>
        </w:numPr>
        <w:jc w:val="both"/>
      </w:pPr>
      <w:r>
        <w:t>finansowanie kosztów szkoleń dla rodzin wspierających,</w:t>
      </w:r>
    </w:p>
    <w:p w:rsidR="00BC0F96" w:rsidRDefault="00BC0F96" w:rsidP="0065084C">
      <w:pPr>
        <w:numPr>
          <w:ilvl w:val="1"/>
          <w:numId w:val="34"/>
        </w:numPr>
        <w:jc w:val="both"/>
      </w:pPr>
      <w:r>
        <w:t>organizowanie i prowadzenie dla uczniów szkół z terenu gminy spektakli i programów profilaktycznych o tematyce uzależnienia od alkoholu i przeciwdziałania narkomanii,</w:t>
      </w:r>
    </w:p>
    <w:p w:rsidR="00BC0F96" w:rsidRDefault="00BC0F96" w:rsidP="0065084C">
      <w:pPr>
        <w:numPr>
          <w:ilvl w:val="1"/>
          <w:numId w:val="34"/>
        </w:numPr>
        <w:jc w:val="both"/>
      </w:pPr>
      <w:r>
        <w:t>szkolenie podmiotów korzystających z zezwoleń na sprzedaż alkoholu w zakresie przestrzegania zasad sprzedaży alkoholu, kontrole punktów sprzedaży alkoholu,</w:t>
      </w:r>
    </w:p>
    <w:p w:rsidR="00BC0F96" w:rsidRDefault="00BC0F96" w:rsidP="0065084C">
      <w:pPr>
        <w:numPr>
          <w:ilvl w:val="1"/>
          <w:numId w:val="34"/>
        </w:numPr>
        <w:jc w:val="both"/>
      </w:pPr>
      <w:r>
        <w:t>prowadzenie działań na rzecz przeciwdziałania nietrzeźwości kierowców,</w:t>
      </w:r>
    </w:p>
    <w:p w:rsidR="00BC0F96" w:rsidRDefault="00BC0F96" w:rsidP="0065084C">
      <w:pPr>
        <w:numPr>
          <w:ilvl w:val="1"/>
          <w:numId w:val="34"/>
        </w:numPr>
        <w:jc w:val="both"/>
      </w:pPr>
      <w:r>
        <w:t>edukacja mieszkańców gminy w zakresie profilaktyki uzależnień poprzez spotkania i imprezy otwarte,</w:t>
      </w:r>
    </w:p>
    <w:p w:rsidR="00BC0F96" w:rsidRDefault="00BC0F96" w:rsidP="0065084C">
      <w:pPr>
        <w:numPr>
          <w:ilvl w:val="1"/>
          <w:numId w:val="34"/>
        </w:numPr>
        <w:jc w:val="both"/>
      </w:pPr>
      <w:r>
        <w:t>motywowanie osób uzależnionych od alkoholu i narkotyków do podjęcia leczenia,</w:t>
      </w:r>
    </w:p>
    <w:p w:rsidR="00BC0F96" w:rsidRDefault="00BC0F96" w:rsidP="00BC0F96">
      <w:pPr>
        <w:ind w:left="1080"/>
        <w:jc w:val="both"/>
      </w:pPr>
    </w:p>
    <w:p w:rsidR="00BC0F96" w:rsidRDefault="00BC0F96" w:rsidP="00BC0F96">
      <w:pPr>
        <w:pStyle w:val="Tekstpodstawowy"/>
        <w:ind w:left="360"/>
      </w:pPr>
      <w:r>
        <w:t>4.Wspomaganie działalności instytucji, stowarzyszeń i osób fizycznych, służącej rozwiązywaniu problemów alkoholowych poprzez popieranie i dofinansowanie imprez kulturalnych i sportowych promujących zdrowy styl życia.</w:t>
      </w:r>
    </w:p>
    <w:p w:rsidR="00BC0F96" w:rsidRDefault="00BC0F96" w:rsidP="00BC0F96">
      <w:pPr>
        <w:pStyle w:val="Tekstpodstawowywcity2"/>
        <w:ind w:left="502"/>
      </w:pPr>
      <w:r>
        <w:t>- współpraca samorządu lokalnego z instytucjami i organizacjami pozarządowymi  w realizacji gminnego programu profilaktyki przeciwdziałania alkoholizmowi i narkomanii i propagujących zdrowy styl życia.</w:t>
      </w:r>
    </w:p>
    <w:p w:rsidR="00BC0F96" w:rsidRDefault="00BC0F96" w:rsidP="00BC0F96">
      <w:pPr>
        <w:ind w:left="360"/>
        <w:jc w:val="both"/>
      </w:pPr>
      <w:r>
        <w:t>- współpraca z instytucjami i stowarzyszeniami kulturalnymi, sportowymi i   oświatowymi w zakresie zagospodarowania czasu wolnego dzieci i młodzieży,</w:t>
      </w:r>
    </w:p>
    <w:p w:rsidR="00BC0F96" w:rsidRDefault="00BC0F96" w:rsidP="00BC0F96">
      <w:pPr>
        <w:ind w:left="360"/>
        <w:jc w:val="both"/>
      </w:pPr>
      <w:r>
        <w:t>- finansowanie kosztów związanych z udzielaniem pomocy ponoszone przez rodziny wspierające,</w:t>
      </w:r>
    </w:p>
    <w:p w:rsidR="00BC0F96" w:rsidRDefault="00BC0F96" w:rsidP="00BC0F96">
      <w:pPr>
        <w:ind w:left="360"/>
        <w:jc w:val="both"/>
      </w:pPr>
      <w:r>
        <w:t>- nawiązywanie współpracy z Policją w celu prowadzenia wspólnych działań profilaktycznych wynikających z ustawy o policji i ustawy o wychowaniu w trzeźwości oraz ustawy  o przeciwdziałaniu narkomanii.</w:t>
      </w:r>
    </w:p>
    <w:p w:rsidR="00BC0F96" w:rsidRDefault="00BC0F96" w:rsidP="0065084C">
      <w:pPr>
        <w:pStyle w:val="Tekstpodstawowy"/>
        <w:numPr>
          <w:ilvl w:val="0"/>
          <w:numId w:val="40"/>
        </w:numPr>
        <w:spacing w:after="0"/>
        <w:jc w:val="both"/>
      </w:pPr>
      <w:r>
        <w:t>Podejmowanie interwencji w związku z naruszeniem przepisów określonych w art. 13¹ i 15 ustawy oraz występowanie przed sądem w charakterze oskarżyciela publicznego poprzez:</w:t>
      </w:r>
    </w:p>
    <w:p w:rsidR="00BC0F96" w:rsidRDefault="00BC0F96" w:rsidP="00BC0F96">
      <w:pPr>
        <w:pStyle w:val="Tekstpodstawowy"/>
        <w:ind w:left="1080"/>
      </w:pPr>
      <w:r>
        <w:t>- cofanie zezwoleń na sprzedaż napojów alkoholowych w przypadku naruszenia zasad sprzedaży napojów alkoholowych osobom nietrzeźwym i nieletnim przez podmioty korzystające z zezwoleń na sprzedaż alkoholu,</w:t>
      </w:r>
    </w:p>
    <w:p w:rsidR="00BC0F96" w:rsidRDefault="00BC0F96" w:rsidP="00BC0F96">
      <w:pPr>
        <w:pStyle w:val="Tekstpodstawowy"/>
        <w:ind w:left="1080"/>
      </w:pPr>
      <w:r>
        <w:t>- w przypadku złamania zakazu promocji i reklamy napojów alkoholowych podejmowanie interwencji i występowanie przed sądem jako oskarżyciel publiczny,</w:t>
      </w:r>
    </w:p>
    <w:p w:rsidR="00BC0F96" w:rsidRDefault="00BC0F96" w:rsidP="0065084C">
      <w:pPr>
        <w:numPr>
          <w:ilvl w:val="0"/>
          <w:numId w:val="40"/>
        </w:numPr>
        <w:jc w:val="both"/>
      </w:pPr>
      <w:r>
        <w:t>Pomoc społeczna osobom uzależnionym i rodzinom osób uzależnionych, dotkniętych ubóstwem i wykluczeniem społecznym i integrowanie ze środowiskiem lokalnym tych osób z wykorzystaniem pracy socjalnej i kontraktu socjalnego.</w:t>
      </w:r>
    </w:p>
    <w:p w:rsidR="00BC0F96" w:rsidRDefault="00BC0F96" w:rsidP="00BC0F96">
      <w:pPr>
        <w:ind w:left="360"/>
        <w:jc w:val="both"/>
        <w:rPr>
          <w:b/>
          <w:bCs/>
          <w:sz w:val="28"/>
        </w:rPr>
      </w:pPr>
    </w:p>
    <w:p w:rsidR="00BC0F96" w:rsidRDefault="00BC0F96" w:rsidP="00BC0F96">
      <w:pPr>
        <w:pStyle w:val="Tekstpodstawowywcity2"/>
        <w:ind w:left="862"/>
      </w:pPr>
      <w:r>
        <w:t>- świadczenie pomocy społecznej osobom uzależnionym i rodzinom osób dotkniętych ubóstwem i wykluczeniem społecznym przez GOPS w myśl przepisów ustawy z dnia 12 marca 2004r. o pomocy społecznej (Dz. U. z 2013r. , poz. 182 ze zm.), a w szczególności art. 7. pkt. 13.</w:t>
      </w:r>
    </w:p>
    <w:p w:rsidR="00BC0F96" w:rsidRDefault="00BC0F96" w:rsidP="00BC0F96">
      <w:pPr>
        <w:pStyle w:val="Tekstpodstawowy"/>
        <w:ind w:left="1080"/>
      </w:pPr>
    </w:p>
    <w:p w:rsidR="00BC0F96" w:rsidRDefault="00BC0F96" w:rsidP="0065084C">
      <w:pPr>
        <w:pStyle w:val="Tekstpodstawowy"/>
        <w:numPr>
          <w:ilvl w:val="0"/>
          <w:numId w:val="40"/>
        </w:numPr>
        <w:spacing w:after="0"/>
        <w:jc w:val="both"/>
      </w:pPr>
      <w:r>
        <w:t>Wspieranie zatrudnienia socjalnego poprzez organizowanie i finansowanie centrów integracji społecznej.</w:t>
      </w:r>
    </w:p>
    <w:p w:rsidR="00BC0F96" w:rsidRDefault="00BC0F96" w:rsidP="0065084C">
      <w:pPr>
        <w:pStyle w:val="Tekstpodstawowy"/>
        <w:numPr>
          <w:ilvl w:val="0"/>
          <w:numId w:val="40"/>
        </w:numPr>
        <w:spacing w:after="0"/>
        <w:jc w:val="both"/>
      </w:pPr>
      <w:r>
        <w:t>Finansowanie szkoleń z zakresu profilaktyki i rozwiązywania problemów alkoholowych i narkomanii w szczególności dla:</w:t>
      </w:r>
    </w:p>
    <w:p w:rsidR="00BC0F96" w:rsidRDefault="00BC0F96" w:rsidP="00BC0F96">
      <w:pPr>
        <w:pStyle w:val="Tekstpodstawowy"/>
        <w:ind w:left="1080"/>
      </w:pPr>
      <w:r>
        <w:t>- członków Gminnej Komisji Profilaktyki i Rozwiązywania Problemów Alkoholowych i Narkomanii,</w:t>
      </w:r>
    </w:p>
    <w:p w:rsidR="00BC0F96" w:rsidRDefault="00BC0F96" w:rsidP="00BC0F96">
      <w:pPr>
        <w:pStyle w:val="Tekstpodstawowy"/>
        <w:ind w:left="1080"/>
      </w:pPr>
      <w:r>
        <w:t>- pracowników: GOPS, gminnych jednostek organizacyjnych oraz innych osób wytypowanych przez Gminną Komisję Profilaktyki i Rozwiązywania Problemów Alkoholowych i Narkomanii.</w:t>
      </w:r>
    </w:p>
    <w:p w:rsidR="00BC0F96" w:rsidRDefault="00BC0F96" w:rsidP="0065084C">
      <w:pPr>
        <w:pStyle w:val="Tekstpodstawowy"/>
        <w:numPr>
          <w:ilvl w:val="0"/>
          <w:numId w:val="40"/>
        </w:numPr>
        <w:spacing w:after="0"/>
        <w:jc w:val="both"/>
      </w:pPr>
      <w:r>
        <w:t>Zakup materiałów biurowych niezbędnych do prowadzenia bieżącej działalności profilaktycznej.</w:t>
      </w:r>
    </w:p>
    <w:p w:rsidR="00BC0F96" w:rsidRDefault="00BC0F96" w:rsidP="00BC0F96">
      <w:pPr>
        <w:pStyle w:val="Tekstpodstawowy"/>
        <w:spacing w:after="0"/>
        <w:ind w:left="720"/>
        <w:jc w:val="both"/>
      </w:pPr>
    </w:p>
    <w:p w:rsidR="00BC0F96" w:rsidRPr="00413E8F" w:rsidRDefault="00BC0F96" w:rsidP="00BC0F96">
      <w:pPr>
        <w:pStyle w:val="Tekstpodstawowy"/>
      </w:pPr>
      <w:r>
        <w:rPr>
          <w:b/>
          <w:bCs/>
        </w:rPr>
        <w:t>§ 3. Zasady wynagradzania członków Gminnej Komisji Profilaktyki i Rozwiązywania Problemów Alkoholowych i Narkomanii:</w:t>
      </w:r>
    </w:p>
    <w:p w:rsidR="00BC0F96" w:rsidRDefault="00BC0F96" w:rsidP="00BC0F96">
      <w:pPr>
        <w:pStyle w:val="Tekstpodstawowy"/>
      </w:pPr>
      <w:r>
        <w:lastRenderedPageBreak/>
        <w:t>Przewodniczący, Sekretarz i Członkowie Komisji za udział w posiedzeniu otrzymują każdorazowo wynagrodzenie w wysokości:</w:t>
      </w:r>
    </w:p>
    <w:p w:rsidR="00BC0F96" w:rsidRDefault="00BC0F96" w:rsidP="0065084C">
      <w:pPr>
        <w:pStyle w:val="Tekstpodstawowy"/>
        <w:numPr>
          <w:ilvl w:val="0"/>
          <w:numId w:val="37"/>
        </w:numPr>
        <w:spacing w:after="0"/>
        <w:jc w:val="both"/>
      </w:pPr>
      <w:r>
        <w:t>10 % minimalnego wynagrodzenia za pracę  zgodnie z Rozporządzeniem Rady Ministrów w sprawie wysokości minimalnego wynagrodzenia za pracę.</w:t>
      </w:r>
    </w:p>
    <w:p w:rsidR="00BC0F96" w:rsidRDefault="00BC0F96" w:rsidP="0065084C">
      <w:pPr>
        <w:pStyle w:val="Tekstpodstawowy"/>
        <w:numPr>
          <w:ilvl w:val="0"/>
          <w:numId w:val="37"/>
        </w:numPr>
        <w:spacing w:after="0"/>
        <w:jc w:val="both"/>
      </w:pPr>
      <w:r>
        <w:t>koszty podróży poza terenem gminy pokrywa się na zasadach określonych w rozporządzeniu Ministra Pracy i Polityki Społecznej z dnia 29 stycznia 2013 roku     (Dz. U. z 2013r., poz. 167 ).</w:t>
      </w:r>
    </w:p>
    <w:p w:rsidR="00BC0F96" w:rsidRDefault="00BC0F96" w:rsidP="0065084C">
      <w:pPr>
        <w:pStyle w:val="Tekstpodstawowy"/>
        <w:numPr>
          <w:ilvl w:val="0"/>
          <w:numId w:val="37"/>
        </w:numPr>
        <w:spacing w:after="0"/>
        <w:jc w:val="both"/>
      </w:pPr>
      <w:r>
        <w:t>podstawę do wypłaty wynagrodzenia dla członków komisji stanowią sporządzone i podpisane listy obecności.</w:t>
      </w:r>
    </w:p>
    <w:p w:rsidR="00BC0F96" w:rsidRDefault="00BC0F96" w:rsidP="0065084C">
      <w:pPr>
        <w:pStyle w:val="Tekstpodstawowy"/>
        <w:numPr>
          <w:ilvl w:val="0"/>
          <w:numId w:val="37"/>
        </w:numPr>
        <w:spacing w:after="0"/>
        <w:jc w:val="both"/>
      </w:pPr>
      <w:r>
        <w:t>wynagrodzenie wypłacane jest w oparciu o wykaz i listę obecności, po odbytych posiedzeniach na koniec każdego kwartału.</w:t>
      </w:r>
    </w:p>
    <w:p w:rsidR="00BC0F96" w:rsidRDefault="00BC0F96" w:rsidP="00BC0F96">
      <w:pPr>
        <w:pStyle w:val="Tekstpodstawowy"/>
        <w:ind w:left="360"/>
      </w:pPr>
    </w:p>
    <w:p w:rsidR="00BC0F96" w:rsidRDefault="00BC0F96" w:rsidP="00BC0F96">
      <w:pPr>
        <w:pStyle w:val="Tekstpodstawowy"/>
        <w:rPr>
          <w:b/>
          <w:bCs/>
        </w:rPr>
      </w:pPr>
      <w:r>
        <w:rPr>
          <w:b/>
          <w:bCs/>
        </w:rPr>
        <w:t>§ 4. Realizatorzy Gminnego Programu Profilaktyki i Rozwiązywania Problemów Alkoholowych i Narkomanii:</w:t>
      </w:r>
    </w:p>
    <w:p w:rsidR="00BC0F96" w:rsidRDefault="00BC0F96" w:rsidP="0065084C">
      <w:pPr>
        <w:pStyle w:val="Tekstpodstawowy"/>
        <w:numPr>
          <w:ilvl w:val="0"/>
          <w:numId w:val="41"/>
        </w:numPr>
        <w:spacing w:after="0"/>
        <w:jc w:val="both"/>
      </w:pPr>
      <w:r>
        <w:t>Gminna Komisja Profilaktyki i Rozwiązywania Problemów Alkoholowych i Narkomanii</w:t>
      </w:r>
    </w:p>
    <w:p w:rsidR="00BC0F96" w:rsidRDefault="00BC0F96" w:rsidP="00BC0F96">
      <w:pPr>
        <w:jc w:val="both"/>
      </w:pPr>
      <w:r>
        <w:rPr>
          <w:b/>
          <w:bCs/>
        </w:rPr>
        <w:t xml:space="preserve">       </w:t>
      </w:r>
      <w:r w:rsidRPr="00983F78">
        <w:rPr>
          <w:bCs/>
        </w:rPr>
        <w:t>2.</w:t>
      </w:r>
      <w:r>
        <w:rPr>
          <w:b/>
          <w:bCs/>
        </w:rPr>
        <w:t xml:space="preserve">  </w:t>
      </w:r>
      <w:r>
        <w:t>Gminny Ośrodek Pomocy Społecznej w Jeleniewie</w:t>
      </w:r>
    </w:p>
    <w:p w:rsidR="00BC0F96" w:rsidRDefault="00BC0F96" w:rsidP="00BC0F96">
      <w:pPr>
        <w:jc w:val="both"/>
      </w:pPr>
      <w:r>
        <w:t xml:space="preserve">       3. Instytucje i stowarzyszenia kulturalne, sportowe i oświatowe,</w:t>
      </w:r>
    </w:p>
    <w:p w:rsidR="00BC0F96" w:rsidRDefault="00BC0F96" w:rsidP="00BC0F96">
      <w:pPr>
        <w:jc w:val="both"/>
      </w:pPr>
      <w:r>
        <w:t xml:space="preserve">       4. Organizacje pozarządowe, których działalność statutowa obejmuje zadania publiczne z zakresu ochrony i promocji zdrowia, pomocy społecznej, wychowania i kultury fizycznej, edukacji, porządku i bezpieczeństwa publicznego.</w:t>
      </w:r>
    </w:p>
    <w:p w:rsidR="00BC0F96" w:rsidRDefault="00BC0F96" w:rsidP="00BC0F96">
      <w:pPr>
        <w:ind w:left="1080"/>
        <w:jc w:val="both"/>
      </w:pPr>
    </w:p>
    <w:p w:rsidR="00BC0F96" w:rsidRDefault="00BC0F96" w:rsidP="00BC0F96">
      <w:pPr>
        <w:pStyle w:val="Tekstpodstawowy"/>
        <w:rPr>
          <w:b/>
          <w:bCs/>
        </w:rPr>
      </w:pPr>
      <w:r>
        <w:rPr>
          <w:b/>
          <w:bCs/>
        </w:rPr>
        <w:t>§ 6. Zasady finansowania Programu:</w:t>
      </w:r>
    </w:p>
    <w:p w:rsidR="00BC0F96" w:rsidRDefault="00BC0F96" w:rsidP="0065084C">
      <w:pPr>
        <w:pStyle w:val="Tekstpodstawowy"/>
        <w:numPr>
          <w:ilvl w:val="0"/>
          <w:numId w:val="39"/>
        </w:numPr>
        <w:spacing w:after="0"/>
        <w:jc w:val="both"/>
      </w:pPr>
      <w:r>
        <w:t>finansowanie zadań niniejszego Programu będzie dokonywane z rocznych opłat za korzystanie z zezwoleń na sprzedaż napojów alkoholowych wnoszonych przez prowadzące sprzedaż podmioty gospodarcze,</w:t>
      </w:r>
    </w:p>
    <w:p w:rsidR="00BC0F96" w:rsidRDefault="00BC0F96" w:rsidP="0065084C">
      <w:pPr>
        <w:pStyle w:val="Tekstpodstawowy"/>
        <w:numPr>
          <w:ilvl w:val="0"/>
          <w:numId w:val="39"/>
        </w:numPr>
        <w:spacing w:after="0"/>
        <w:jc w:val="both"/>
      </w:pPr>
      <w:r>
        <w:t>środki finansowe pochodzące z opłat za wydanie zezwolenia na sprzedaż napojów alkoholowych, znajdujące się w dyspozycji Wójta Gminy Jeleniewo, nie wykorzystane w bieżącym roku budżetowym nie wygasają z upływem tego roku i są przeznaczone w następnym roku budżetowym na realizację zadań gminnego programu profilaktyki i rozwiązywania problemów alkoholowych i narkomanii.</w:t>
      </w:r>
    </w:p>
    <w:p w:rsidR="00BC0F96" w:rsidRDefault="00BC0F96" w:rsidP="00BC0F96">
      <w:pPr>
        <w:pStyle w:val="Tekstpodstawowy"/>
        <w:ind w:left="360"/>
        <w:rPr>
          <w:b/>
          <w:bCs/>
        </w:rPr>
      </w:pPr>
    </w:p>
    <w:p w:rsidR="00BC0F96" w:rsidRDefault="00BC0F96" w:rsidP="00BC0F96">
      <w:pPr>
        <w:pStyle w:val="Tekstpodstawowy"/>
        <w:rPr>
          <w:b/>
          <w:bCs/>
        </w:rPr>
      </w:pPr>
      <w:r>
        <w:rPr>
          <w:b/>
          <w:bCs/>
        </w:rPr>
        <w:t>§ 5. Postanowienia końcowe:</w:t>
      </w:r>
    </w:p>
    <w:p w:rsidR="00BC0F96" w:rsidRDefault="00BC0F96" w:rsidP="0065084C">
      <w:pPr>
        <w:pStyle w:val="Tekstpodstawowy"/>
        <w:numPr>
          <w:ilvl w:val="0"/>
          <w:numId w:val="38"/>
        </w:numPr>
        <w:spacing w:after="0"/>
        <w:jc w:val="both"/>
      </w:pPr>
      <w:r>
        <w:t>Przewodniczący Gminnej Komisji Profilaktyki i Rozwiązywania Problemów Alkoholowych i Narkomanii składa sprawozdanie z działalności komisji Radzie Gminy na sesji Rady Gminy do 31 marca  następnego roku po roku sprawozdawczym.</w:t>
      </w:r>
    </w:p>
    <w:p w:rsidR="005C6320" w:rsidRDefault="005C6320">
      <w:r>
        <w:br w:type="page"/>
      </w:r>
    </w:p>
    <w:p w:rsidR="005C6320" w:rsidRDefault="005C6320" w:rsidP="005C6320">
      <w:pPr>
        <w:pStyle w:val="za1"/>
        <w:keepNext w:val="0"/>
        <w:tabs>
          <w:tab w:val="left" w:pos="7530"/>
        </w:tabs>
        <w:outlineLvl w:val="9"/>
      </w:pPr>
      <w:r>
        <w:lastRenderedPageBreak/>
        <w:t>Załącznik Nr 11</w:t>
      </w:r>
    </w:p>
    <w:p w:rsidR="005C6320" w:rsidRDefault="005C6320" w:rsidP="005C6320">
      <w:pPr>
        <w:pStyle w:val="za1"/>
      </w:pPr>
      <w:r>
        <w:t xml:space="preserve">do zarządzenia Nr 1.2014 </w:t>
      </w:r>
    </w:p>
    <w:p w:rsidR="005C6320" w:rsidRDefault="005C6320" w:rsidP="005C6320">
      <w:pPr>
        <w:pStyle w:val="za1"/>
      </w:pPr>
      <w:r>
        <w:t>Wójta Gminy Jeleniewo</w:t>
      </w:r>
    </w:p>
    <w:p w:rsidR="005C6320" w:rsidRDefault="005C6320" w:rsidP="005C6320">
      <w:pPr>
        <w:pStyle w:val="za1"/>
      </w:pPr>
      <w:r>
        <w:t>z dnia 16 grudnia 2014 r.</w:t>
      </w:r>
    </w:p>
    <w:p w:rsidR="005C6320" w:rsidRDefault="005C6320" w:rsidP="005C6320">
      <w:pPr>
        <w:pStyle w:val="Tytuaktu"/>
        <w:jc w:val="right"/>
      </w:pPr>
      <w:r>
        <w:t>PROJEKT</w:t>
      </w:r>
    </w:p>
    <w:p w:rsidR="00E94E46" w:rsidRDefault="00E94E46" w:rsidP="00E94E46">
      <w:pPr>
        <w:pStyle w:val="Tytu"/>
        <w:rPr>
          <w:rFonts w:eastAsia="Lucida Sans Unicode"/>
          <w:sz w:val="28"/>
        </w:rPr>
      </w:pPr>
      <w:r>
        <w:rPr>
          <w:rFonts w:eastAsia="Lucida Sans Unicode"/>
          <w:sz w:val="28"/>
        </w:rPr>
        <w:t>UCHWAŁA NR......./2014</w:t>
      </w:r>
    </w:p>
    <w:p w:rsidR="00E94E46" w:rsidRDefault="00E94E46" w:rsidP="00E94E46">
      <w:pPr>
        <w:pStyle w:val="Tytu"/>
        <w:rPr>
          <w:sz w:val="28"/>
        </w:rPr>
      </w:pPr>
      <w:r>
        <w:rPr>
          <w:sz w:val="28"/>
        </w:rPr>
        <w:t>RADY GMINY JELENIEWO</w:t>
      </w:r>
    </w:p>
    <w:p w:rsidR="00E94E46" w:rsidRDefault="00E94E46" w:rsidP="00E94E46">
      <w:pPr>
        <w:pStyle w:val="Tytu"/>
        <w:rPr>
          <w:sz w:val="28"/>
        </w:rPr>
      </w:pPr>
      <w:r>
        <w:rPr>
          <w:sz w:val="28"/>
        </w:rPr>
        <w:t>z dnia ...... grudnia 2014 r.</w:t>
      </w:r>
    </w:p>
    <w:p w:rsidR="00E94E46" w:rsidRDefault="00E94E46" w:rsidP="00E94E46">
      <w:pPr>
        <w:spacing w:line="360" w:lineRule="auto"/>
        <w:rPr>
          <w:rFonts w:ascii="Trebuchet MS" w:hAnsi="Trebuchet MS"/>
          <w:b/>
          <w:bCs/>
          <w:sz w:val="22"/>
          <w:szCs w:val="22"/>
        </w:rPr>
      </w:pPr>
    </w:p>
    <w:p w:rsidR="00E94E46" w:rsidRDefault="00E94E46" w:rsidP="00E94E46">
      <w:pPr>
        <w:rPr>
          <w:rFonts w:ascii="Trebuchet MS" w:hAnsi="Trebuchet MS"/>
          <w:b/>
          <w:bCs/>
          <w:i/>
          <w:iCs/>
          <w:sz w:val="22"/>
          <w:szCs w:val="22"/>
        </w:rPr>
      </w:pPr>
    </w:p>
    <w:p w:rsidR="00E94E46" w:rsidRDefault="00E94E46" w:rsidP="00E94E46">
      <w:pPr>
        <w:ind w:left="1440" w:hanging="1440"/>
        <w:jc w:val="center"/>
        <w:rPr>
          <w:b/>
          <w:bCs/>
          <w:iCs/>
          <w:szCs w:val="22"/>
        </w:rPr>
      </w:pPr>
      <w:r>
        <w:rPr>
          <w:b/>
          <w:bCs/>
          <w:iCs/>
          <w:szCs w:val="22"/>
        </w:rPr>
        <w:t>w sprawie uchwalenia Rocznego programu współpracy gminy Jeleniewo z</w:t>
      </w:r>
    </w:p>
    <w:p w:rsidR="00E94E46" w:rsidRDefault="00E94E46" w:rsidP="00E94E46">
      <w:pPr>
        <w:ind w:left="1440" w:hanging="1440"/>
        <w:rPr>
          <w:b/>
          <w:bCs/>
          <w:iCs/>
          <w:szCs w:val="22"/>
        </w:rPr>
      </w:pPr>
      <w:r>
        <w:rPr>
          <w:b/>
          <w:bCs/>
          <w:iCs/>
          <w:szCs w:val="22"/>
        </w:rPr>
        <w:t xml:space="preserve">organizacjami pozarządowymi oraz podmiotami o których mowa w art. 3 ustawy z dnia </w:t>
      </w:r>
    </w:p>
    <w:p w:rsidR="00E94E46" w:rsidRDefault="00E94E46" w:rsidP="00E94E46">
      <w:pPr>
        <w:ind w:left="1440" w:hanging="1440"/>
        <w:rPr>
          <w:b/>
          <w:bCs/>
          <w:iCs/>
          <w:szCs w:val="22"/>
        </w:rPr>
      </w:pPr>
      <w:r>
        <w:rPr>
          <w:b/>
          <w:bCs/>
          <w:iCs/>
          <w:szCs w:val="22"/>
        </w:rPr>
        <w:t>24 kwietnia 2003r. o działalności pożytku  publicznego i o wolontariacie na 2015 rok.</w:t>
      </w:r>
    </w:p>
    <w:p w:rsidR="00E94E46" w:rsidRDefault="00E94E46" w:rsidP="00E94E46">
      <w:pPr>
        <w:spacing w:line="360" w:lineRule="auto"/>
        <w:ind w:left="1440" w:hanging="1440"/>
        <w:jc w:val="center"/>
        <w:rPr>
          <w:rFonts w:ascii="Trebuchet MS" w:hAnsi="Trebuchet MS"/>
          <w:b/>
          <w:bCs/>
          <w:iCs/>
          <w:sz w:val="22"/>
          <w:szCs w:val="22"/>
        </w:rPr>
      </w:pPr>
    </w:p>
    <w:p w:rsidR="00E94E46" w:rsidRDefault="00E94E46" w:rsidP="00E94E46">
      <w:pPr>
        <w:rPr>
          <w:rFonts w:ascii="Trebuchet MS" w:eastAsia="Arial" w:hAnsi="Trebuchet MS" w:cs="Arial"/>
          <w:sz w:val="22"/>
          <w:szCs w:val="22"/>
        </w:rPr>
      </w:pPr>
    </w:p>
    <w:p w:rsidR="00E94E46" w:rsidRPr="00584462" w:rsidRDefault="00E94E46" w:rsidP="00E94E46">
      <w:pPr>
        <w:ind w:firstLine="708"/>
        <w:jc w:val="both"/>
        <w:rPr>
          <w:rFonts w:eastAsia="Arial"/>
        </w:rPr>
      </w:pPr>
      <w:r>
        <w:rPr>
          <w:rFonts w:eastAsia="Arial"/>
          <w:szCs w:val="22"/>
        </w:rPr>
        <w:t xml:space="preserve">Na  podstawie  art. 18 ust. 2 pkt. 15 ustawy z dnia 8 marca 1990 r. o samorządzie gminnym ( tekst jednolity; Dz. U. z 2013 r. poz. 594 z </w:t>
      </w:r>
      <w:proofErr w:type="spellStart"/>
      <w:r>
        <w:rPr>
          <w:rFonts w:eastAsia="Arial"/>
          <w:szCs w:val="22"/>
        </w:rPr>
        <w:t>późn</w:t>
      </w:r>
      <w:proofErr w:type="spellEnd"/>
      <w:r>
        <w:rPr>
          <w:rFonts w:eastAsia="Arial"/>
          <w:szCs w:val="22"/>
        </w:rPr>
        <w:t xml:space="preserve">. zm.),  w związku z  art. 5a ust.1 ustawy z dnia 24 kwietnia 2003 r. o działalności pożytku publicznego i o wolontariacie     (Dz. U. z 2010r. Nr 234 poz.1536 z  </w:t>
      </w:r>
      <w:proofErr w:type="spellStart"/>
      <w:r>
        <w:rPr>
          <w:rFonts w:eastAsia="Arial"/>
          <w:szCs w:val="22"/>
        </w:rPr>
        <w:t>późn</w:t>
      </w:r>
      <w:proofErr w:type="spellEnd"/>
      <w:r>
        <w:rPr>
          <w:rFonts w:eastAsia="Arial"/>
          <w:szCs w:val="22"/>
        </w:rPr>
        <w:t xml:space="preserve">. Zm.), po przeprowadzeniu konsultacji społecznych, </w:t>
      </w:r>
      <w:r w:rsidRPr="00584462">
        <w:rPr>
          <w:rFonts w:eastAsia="Arial"/>
          <w:bCs/>
        </w:rPr>
        <w:t xml:space="preserve">Rada Gminy </w:t>
      </w:r>
      <w:r>
        <w:rPr>
          <w:rFonts w:eastAsia="Arial"/>
          <w:bCs/>
        </w:rPr>
        <w:t xml:space="preserve">Jeleniewo </w:t>
      </w:r>
      <w:r w:rsidRPr="00584462">
        <w:rPr>
          <w:rFonts w:eastAsia="Arial"/>
          <w:bCs/>
        </w:rPr>
        <w:t>uchwala, co następuje:</w:t>
      </w:r>
    </w:p>
    <w:p w:rsidR="00E94E46" w:rsidRDefault="00E94E46" w:rsidP="00E94E46">
      <w:pPr>
        <w:spacing w:line="360" w:lineRule="auto"/>
        <w:rPr>
          <w:rFonts w:eastAsia="Arial"/>
          <w:b/>
          <w:bCs/>
          <w:szCs w:val="22"/>
        </w:rPr>
      </w:pPr>
    </w:p>
    <w:p w:rsidR="00E94E46" w:rsidRDefault="00E94E46" w:rsidP="00E94E46">
      <w:pPr>
        <w:spacing w:line="360" w:lineRule="auto"/>
        <w:rPr>
          <w:rFonts w:eastAsia="Arial"/>
          <w:szCs w:val="22"/>
        </w:rPr>
      </w:pPr>
      <w:r>
        <w:rPr>
          <w:rFonts w:eastAsia="Arial"/>
          <w:bCs/>
          <w:szCs w:val="22"/>
        </w:rPr>
        <w:t xml:space="preserve">§ 1. </w:t>
      </w:r>
      <w:r>
        <w:rPr>
          <w:rFonts w:eastAsia="Arial"/>
          <w:szCs w:val="22"/>
        </w:rPr>
        <w:t>Uchwala się „Roczny program współpracy g</w:t>
      </w:r>
      <w:r w:rsidRPr="00584462">
        <w:rPr>
          <w:rFonts w:eastAsia="Arial"/>
        </w:rPr>
        <w:t>miny</w:t>
      </w:r>
      <w:r>
        <w:rPr>
          <w:rFonts w:eastAsia="Arial"/>
          <w:szCs w:val="22"/>
        </w:rPr>
        <w:t xml:space="preserve">  z organizacjami pozarządowymi oraz  podmiotami o których mowa w art. 3 ust. 3 ustawy z dnia 24 kwietnia 2003 r. o działalności pożytku publicznego i o wolontariacie na 2015 rok”, stanowiący załącznik do niniejszej uchwały.</w:t>
      </w:r>
    </w:p>
    <w:p w:rsidR="00E94E46" w:rsidRDefault="00E94E46" w:rsidP="00E94E46">
      <w:pPr>
        <w:spacing w:line="360" w:lineRule="auto"/>
        <w:rPr>
          <w:rFonts w:eastAsia="Arial"/>
          <w:b/>
          <w:bCs/>
          <w:szCs w:val="22"/>
        </w:rPr>
      </w:pPr>
    </w:p>
    <w:p w:rsidR="00E94E46" w:rsidRDefault="00E94E46" w:rsidP="00E94E46">
      <w:pPr>
        <w:spacing w:line="360" w:lineRule="auto"/>
        <w:jc w:val="both"/>
        <w:rPr>
          <w:rFonts w:eastAsia="Arial"/>
          <w:szCs w:val="22"/>
        </w:rPr>
      </w:pPr>
      <w:r>
        <w:rPr>
          <w:rFonts w:eastAsia="Arial"/>
          <w:bCs/>
          <w:szCs w:val="22"/>
        </w:rPr>
        <w:t xml:space="preserve">§ 2. </w:t>
      </w:r>
      <w:r>
        <w:rPr>
          <w:rFonts w:eastAsia="Arial"/>
          <w:szCs w:val="22"/>
        </w:rPr>
        <w:t>Wykonanie uchwały powierza się Wójtowi  Gminy Jeleniewo.</w:t>
      </w:r>
    </w:p>
    <w:p w:rsidR="00E94E46" w:rsidRDefault="00E94E46" w:rsidP="00E94E46">
      <w:pPr>
        <w:spacing w:line="360" w:lineRule="auto"/>
        <w:jc w:val="both"/>
        <w:rPr>
          <w:rFonts w:eastAsia="Arial"/>
          <w:szCs w:val="22"/>
        </w:rPr>
      </w:pPr>
    </w:p>
    <w:p w:rsidR="00E94E46" w:rsidRDefault="00E94E46" w:rsidP="00E94E46">
      <w:pPr>
        <w:spacing w:line="360" w:lineRule="auto"/>
        <w:jc w:val="both"/>
        <w:rPr>
          <w:rFonts w:eastAsia="Arial"/>
          <w:szCs w:val="22"/>
        </w:rPr>
      </w:pPr>
      <w:r>
        <w:rPr>
          <w:rFonts w:eastAsia="Arial"/>
          <w:bCs/>
          <w:szCs w:val="22"/>
        </w:rPr>
        <w:t xml:space="preserve">§ 3. </w:t>
      </w:r>
      <w:r>
        <w:rPr>
          <w:rFonts w:eastAsia="Arial"/>
          <w:szCs w:val="22"/>
        </w:rPr>
        <w:t>Uchwała wchodzi w życie z dniem podjęcia z mocą obowiązującą od 1 stycznia           2015  roku.</w:t>
      </w:r>
    </w:p>
    <w:p w:rsidR="00E94E46" w:rsidRDefault="00E94E46" w:rsidP="00E94E46">
      <w:pPr>
        <w:spacing w:line="360" w:lineRule="auto"/>
        <w:rPr>
          <w:rFonts w:eastAsia="Arial"/>
          <w:szCs w:val="22"/>
        </w:rPr>
      </w:pPr>
      <w:r>
        <w:rPr>
          <w:rFonts w:eastAsia="Arial"/>
          <w:szCs w:val="22"/>
        </w:rPr>
        <w:tab/>
      </w:r>
    </w:p>
    <w:p w:rsidR="00E94E46" w:rsidRDefault="00E94E46" w:rsidP="00E94E46">
      <w:pPr>
        <w:spacing w:line="360" w:lineRule="auto"/>
        <w:rPr>
          <w:rFonts w:ascii="Trebuchet MS" w:eastAsia="Arial" w:hAnsi="Trebuchet MS" w:cs="Arial"/>
          <w:sz w:val="22"/>
          <w:szCs w:val="22"/>
        </w:rPr>
      </w:pPr>
    </w:p>
    <w:p w:rsidR="00E94E46" w:rsidRDefault="00E94E46" w:rsidP="00E94E46">
      <w:pPr>
        <w:spacing w:line="360" w:lineRule="auto"/>
        <w:rPr>
          <w:rFonts w:ascii="Trebuchet MS" w:eastAsia="Arial" w:hAnsi="Trebuchet MS" w:cs="Arial"/>
          <w:sz w:val="22"/>
          <w:szCs w:val="22"/>
        </w:rPr>
      </w:pPr>
    </w:p>
    <w:p w:rsidR="00E94E46" w:rsidRDefault="00E94E46" w:rsidP="00E94E46">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 xml:space="preserve"> </w:t>
      </w:r>
    </w:p>
    <w:p w:rsidR="00E94E46" w:rsidRDefault="00E94E46" w:rsidP="00E94E46">
      <w:pPr>
        <w:rPr>
          <w:rFonts w:ascii="Trebuchet MS" w:hAnsi="Trebuchet MS"/>
          <w:sz w:val="22"/>
          <w:szCs w:val="22"/>
        </w:rPr>
      </w:pPr>
    </w:p>
    <w:p w:rsidR="00E94E46" w:rsidRPr="00494A48" w:rsidRDefault="00E94E46" w:rsidP="00E94E46">
      <w:pPr>
        <w:pStyle w:val="Tytu"/>
        <w:jc w:val="right"/>
        <w:rPr>
          <w:rFonts w:eastAsia="Lucida Sans Unicode"/>
          <w:b/>
          <w:sz w:val="28"/>
          <w:szCs w:val="28"/>
        </w:rPr>
      </w:pPr>
      <w:r>
        <w:rPr>
          <w:rFonts w:ascii="Trebuchet MS" w:hAnsi="Trebuchet MS"/>
          <w:sz w:val="22"/>
          <w:szCs w:val="22"/>
        </w:rPr>
        <w:br w:type="page"/>
      </w:r>
    </w:p>
    <w:p w:rsidR="00E94E46" w:rsidRPr="00E94E46" w:rsidRDefault="00E94E46" w:rsidP="00E94E46">
      <w:pPr>
        <w:jc w:val="right"/>
        <w:rPr>
          <w:sz w:val="22"/>
          <w:szCs w:val="22"/>
        </w:rPr>
      </w:pPr>
      <w:r w:rsidRPr="00E94E46">
        <w:rPr>
          <w:sz w:val="22"/>
          <w:szCs w:val="22"/>
        </w:rPr>
        <w:lastRenderedPageBreak/>
        <w:t>Załącznik</w:t>
      </w:r>
    </w:p>
    <w:p w:rsidR="00E94E46" w:rsidRPr="00E94E46" w:rsidRDefault="00E94E46" w:rsidP="00E94E46">
      <w:pPr>
        <w:jc w:val="right"/>
        <w:rPr>
          <w:sz w:val="22"/>
          <w:szCs w:val="22"/>
        </w:rPr>
      </w:pPr>
      <w:r w:rsidRPr="00E94E46">
        <w:rPr>
          <w:sz w:val="22"/>
          <w:szCs w:val="22"/>
        </w:rPr>
        <w:t>do Uchwały Nr III…..2014</w:t>
      </w:r>
    </w:p>
    <w:p w:rsidR="00E94E46" w:rsidRPr="00E94E46" w:rsidRDefault="00E94E46" w:rsidP="00E94E46">
      <w:pPr>
        <w:jc w:val="right"/>
        <w:rPr>
          <w:sz w:val="22"/>
          <w:szCs w:val="22"/>
        </w:rPr>
      </w:pPr>
      <w:r w:rsidRPr="00E94E46">
        <w:rPr>
          <w:sz w:val="22"/>
          <w:szCs w:val="22"/>
        </w:rPr>
        <w:t>Rady Gminy Jeleniewo</w:t>
      </w:r>
    </w:p>
    <w:p w:rsidR="00E94E46" w:rsidRPr="00E94E46" w:rsidRDefault="00E94E46" w:rsidP="00E94E46">
      <w:pPr>
        <w:jc w:val="right"/>
        <w:rPr>
          <w:sz w:val="22"/>
          <w:szCs w:val="22"/>
        </w:rPr>
      </w:pPr>
      <w:r w:rsidRPr="00E94E46">
        <w:rPr>
          <w:sz w:val="22"/>
          <w:szCs w:val="22"/>
        </w:rPr>
        <w:t>z dnia 29 grudnia 2014 r.</w:t>
      </w:r>
    </w:p>
    <w:p w:rsidR="00E94E46" w:rsidRDefault="00E94E46" w:rsidP="00E94E46">
      <w:pPr>
        <w:jc w:val="right"/>
        <w:rPr>
          <w:rFonts w:ascii="Trebuchet MS" w:hAnsi="Trebuchet MS"/>
          <w:sz w:val="22"/>
          <w:szCs w:val="22"/>
        </w:rPr>
      </w:pPr>
    </w:p>
    <w:p w:rsidR="00E94E46" w:rsidRPr="00C4749B" w:rsidRDefault="00E94E46" w:rsidP="00E94E46">
      <w:pPr>
        <w:jc w:val="center"/>
        <w:rPr>
          <w:b/>
          <w:bCs/>
          <w:iCs/>
        </w:rPr>
      </w:pPr>
      <w:r>
        <w:rPr>
          <w:b/>
          <w:bCs/>
          <w:iCs/>
        </w:rPr>
        <w:t>„</w:t>
      </w:r>
      <w:r w:rsidRPr="00C4749B">
        <w:rPr>
          <w:b/>
          <w:bCs/>
          <w:iCs/>
        </w:rPr>
        <w:t>Roczny program współpracy gminy z organizacjami pozarządowymi oraz podmiotami o których mowa w art. 3 ust. 3 ustawy z dnia 24 kwietnia 2003 r. o działalności pożytku publicznego i o wolontariacie na 201</w:t>
      </w:r>
      <w:r>
        <w:rPr>
          <w:b/>
          <w:bCs/>
          <w:iCs/>
        </w:rPr>
        <w:t>5</w:t>
      </w:r>
      <w:r w:rsidRPr="00C4749B">
        <w:rPr>
          <w:b/>
          <w:bCs/>
          <w:iCs/>
        </w:rPr>
        <w:t xml:space="preserve"> rok</w:t>
      </w:r>
      <w:r>
        <w:rPr>
          <w:b/>
          <w:bCs/>
          <w:iCs/>
        </w:rPr>
        <w:t>”</w:t>
      </w:r>
      <w:r w:rsidRPr="00C4749B">
        <w:rPr>
          <w:b/>
          <w:bCs/>
          <w:iCs/>
        </w:rPr>
        <w:t>.</w:t>
      </w:r>
    </w:p>
    <w:p w:rsidR="00E94E46" w:rsidRPr="00C4749B" w:rsidRDefault="00E94E46" w:rsidP="00E94E46">
      <w:pPr>
        <w:jc w:val="center"/>
      </w:pPr>
    </w:p>
    <w:p w:rsidR="00E94E46" w:rsidRPr="0087798B" w:rsidRDefault="00E94E46" w:rsidP="0065084C">
      <w:pPr>
        <w:pStyle w:val="Akapitzlist"/>
        <w:numPr>
          <w:ilvl w:val="0"/>
          <w:numId w:val="48"/>
        </w:numPr>
        <w:tabs>
          <w:tab w:val="left" w:pos="360"/>
          <w:tab w:val="left" w:pos="720"/>
        </w:tabs>
        <w:rPr>
          <w:b/>
          <w:bCs/>
          <w:iCs/>
        </w:rPr>
      </w:pPr>
      <w:r w:rsidRPr="0087798B">
        <w:rPr>
          <w:b/>
          <w:bCs/>
          <w:iCs/>
        </w:rPr>
        <w:t>Postanowienia wstępne</w:t>
      </w:r>
    </w:p>
    <w:p w:rsidR="00E94E46" w:rsidRDefault="00E94E46" w:rsidP="00E94E46"/>
    <w:p w:rsidR="00E94E46" w:rsidRDefault="00E94E46" w:rsidP="0065084C">
      <w:pPr>
        <w:pStyle w:val="Tekstpodstawowywcity21"/>
        <w:numPr>
          <w:ilvl w:val="0"/>
          <w:numId w:val="47"/>
        </w:numPr>
      </w:pPr>
      <w:r>
        <w:t xml:space="preserve">Roczny program współpracy wynika z ustawy o działalności pożytku publicznego i </w:t>
      </w:r>
    </w:p>
    <w:p w:rsidR="00E94E46" w:rsidRDefault="00E94E46" w:rsidP="00E94E46">
      <w:pPr>
        <w:pStyle w:val="Tekstpodstawowywcity21"/>
        <w:ind w:left="708" w:firstLine="0"/>
        <w:jc w:val="left"/>
      </w:pPr>
      <w:r>
        <w:t xml:space="preserve">wolontariacie z dnia 24 kwietnia 2003 r. (Dz. U. z 2010r. Nr 234 poz. 1536 z </w:t>
      </w:r>
      <w:proofErr w:type="spellStart"/>
      <w:r>
        <w:t>późn</w:t>
      </w:r>
      <w:proofErr w:type="spellEnd"/>
      <w:r>
        <w:t xml:space="preserve">.    zm.) i obowiązku wzajemnego informowania się przez organizacje i władze samorządowe o planowanych kierunkach działalności i współdziałania w celu </w:t>
      </w:r>
    </w:p>
    <w:p w:rsidR="00E94E46" w:rsidRDefault="00E94E46" w:rsidP="00E94E46">
      <w:pPr>
        <w:pStyle w:val="Tekstpodstawowywcity21"/>
        <w:ind w:left="360" w:firstLine="0"/>
      </w:pPr>
      <w:r>
        <w:t xml:space="preserve">      zharmonizowania tych działań.</w:t>
      </w:r>
    </w:p>
    <w:p w:rsidR="00E94E46" w:rsidRDefault="00E94E46" w:rsidP="0087798B">
      <w:pPr>
        <w:pStyle w:val="Tekstpodstawowywcity"/>
        <w:spacing w:line="240" w:lineRule="auto"/>
        <w:ind w:left="720" w:hanging="360"/>
      </w:pPr>
      <w:r>
        <w:t>2. Program określa cele, formy, zasady i zakres współpracy gminy Jeleniewo z organizacjami pozarządowymi oraz priorytety zadań publicznych, których realizacja będzie związana z udzieleniem pomocy publicznej.</w:t>
      </w:r>
    </w:p>
    <w:p w:rsidR="00E94E46" w:rsidRDefault="00E94E46" w:rsidP="00E94E46"/>
    <w:p w:rsidR="00E94E46" w:rsidRPr="0087798B" w:rsidRDefault="00E94E46" w:rsidP="0065084C">
      <w:pPr>
        <w:pStyle w:val="Nagwek1"/>
        <w:numPr>
          <w:ilvl w:val="0"/>
          <w:numId w:val="48"/>
        </w:numPr>
        <w:tabs>
          <w:tab w:val="left" w:pos="1080"/>
        </w:tabs>
        <w:suppressAutoHyphens/>
        <w:spacing w:before="0" w:after="0"/>
        <w:jc w:val="both"/>
        <w:rPr>
          <w:rFonts w:ascii="Times New Roman" w:hAnsi="Times New Roman" w:cs="Times New Roman"/>
          <w:sz w:val="24"/>
          <w:szCs w:val="24"/>
        </w:rPr>
      </w:pPr>
      <w:r w:rsidRPr="0087798B">
        <w:rPr>
          <w:rFonts w:ascii="Times New Roman" w:hAnsi="Times New Roman" w:cs="Times New Roman"/>
          <w:sz w:val="24"/>
          <w:szCs w:val="24"/>
        </w:rPr>
        <w:t>Cele programu</w:t>
      </w:r>
    </w:p>
    <w:p w:rsidR="00E94E46" w:rsidRPr="000B67CF" w:rsidRDefault="000B67CF" w:rsidP="000B67CF">
      <w:pPr>
        <w:pStyle w:val="zmwlitpkt1"/>
        <w:tabs>
          <w:tab w:val="left" w:pos="360"/>
          <w:tab w:val="left" w:pos="720"/>
          <w:tab w:val="num" w:pos="2494"/>
        </w:tabs>
        <w:ind w:left="1134" w:hanging="397"/>
        <w:rPr>
          <w:iCs/>
        </w:rPr>
      </w:pPr>
      <w:bookmarkStart w:id="0" w:name="_GoBack"/>
      <w:bookmarkEnd w:id="0"/>
      <w:r>
        <w:rPr>
          <w:iCs/>
        </w:rPr>
        <w:t>1.</w:t>
      </w:r>
      <w:r w:rsidR="00E94E46" w:rsidRPr="000B67CF">
        <w:rPr>
          <w:iCs/>
        </w:rPr>
        <w:t xml:space="preserve">Głównym celem programu jest budowanie partnerstwa między samorządem Gminy </w:t>
      </w:r>
    </w:p>
    <w:p w:rsidR="00E94E46" w:rsidRDefault="00E94E46" w:rsidP="00E94E46">
      <w:pPr>
        <w:tabs>
          <w:tab w:val="left" w:pos="360"/>
          <w:tab w:val="left" w:pos="720"/>
        </w:tabs>
        <w:ind w:left="360"/>
        <w:jc w:val="both"/>
        <w:rPr>
          <w:iCs/>
        </w:rPr>
      </w:pPr>
      <w:r>
        <w:rPr>
          <w:iCs/>
        </w:rPr>
        <w:t xml:space="preserve">      Jeleniewo a organizacjami pozarządowymi, które służyło będzie efektywnemu </w:t>
      </w:r>
    </w:p>
    <w:p w:rsidR="00E94E46" w:rsidRDefault="00E94E46" w:rsidP="00E94E46">
      <w:pPr>
        <w:tabs>
          <w:tab w:val="left" w:pos="360"/>
          <w:tab w:val="left" w:pos="720"/>
        </w:tabs>
        <w:ind w:left="360"/>
        <w:jc w:val="both"/>
        <w:rPr>
          <w:iCs/>
        </w:rPr>
      </w:pPr>
      <w:r>
        <w:rPr>
          <w:iCs/>
        </w:rPr>
        <w:t xml:space="preserve">      wykorzystaniu społecznej aktywności w zaspokajaniu potrzeb mieszkańców Gminy </w:t>
      </w:r>
    </w:p>
    <w:p w:rsidR="00E94E46" w:rsidRDefault="00E94E46" w:rsidP="00E94E46">
      <w:pPr>
        <w:tabs>
          <w:tab w:val="left" w:pos="360"/>
          <w:tab w:val="left" w:pos="720"/>
        </w:tabs>
        <w:ind w:left="360"/>
        <w:jc w:val="both"/>
        <w:rPr>
          <w:iCs/>
        </w:rPr>
      </w:pPr>
      <w:r>
        <w:rPr>
          <w:iCs/>
        </w:rPr>
        <w:t xml:space="preserve">      Jeleniewo.</w:t>
      </w:r>
    </w:p>
    <w:p w:rsidR="00E94E46" w:rsidRDefault="00E94E46" w:rsidP="00E94E46">
      <w:pPr>
        <w:tabs>
          <w:tab w:val="left" w:pos="720"/>
        </w:tabs>
        <w:ind w:left="360"/>
        <w:jc w:val="both"/>
        <w:rPr>
          <w:iCs/>
        </w:rPr>
      </w:pPr>
      <w:r>
        <w:rPr>
          <w:iCs/>
        </w:rPr>
        <w:t>2.  Cele szczegółowe programu na rok 2015 są następujące:</w:t>
      </w:r>
    </w:p>
    <w:p w:rsidR="00E94E46" w:rsidRDefault="00E94E46" w:rsidP="00E94E46">
      <w:pPr>
        <w:ind w:left="720"/>
        <w:jc w:val="both"/>
        <w:rPr>
          <w:iCs/>
        </w:rPr>
      </w:pPr>
      <w:r>
        <w:rPr>
          <w:iCs/>
        </w:rPr>
        <w:t>1) tworzenie warunków do zwiększenia aktywności społecznej,</w:t>
      </w:r>
    </w:p>
    <w:p w:rsidR="00E94E46" w:rsidRDefault="00E94E46" w:rsidP="00E94E46">
      <w:pPr>
        <w:ind w:left="720"/>
        <w:jc w:val="both"/>
        <w:rPr>
          <w:iCs/>
        </w:rPr>
      </w:pPr>
      <w:r>
        <w:rPr>
          <w:iCs/>
        </w:rPr>
        <w:t>2) poprawa jakości życia, poprzez zaspokajanie potrzeb mieszkańców Gminy Jeleniewo,</w:t>
      </w:r>
    </w:p>
    <w:p w:rsidR="00E94E46" w:rsidRDefault="00E94E46" w:rsidP="00E94E46">
      <w:pPr>
        <w:ind w:left="720"/>
        <w:jc w:val="both"/>
        <w:rPr>
          <w:iCs/>
        </w:rPr>
      </w:pPr>
      <w:r>
        <w:rPr>
          <w:iCs/>
        </w:rPr>
        <w:t>3) zwiększenie wpływu sektora obywatelskiego na kreowanie polityki społecznej Gminy Jeleniewo,</w:t>
      </w:r>
    </w:p>
    <w:p w:rsidR="00E94E46" w:rsidRDefault="00E94E46" w:rsidP="00E94E46">
      <w:pPr>
        <w:ind w:left="720"/>
        <w:jc w:val="both"/>
        <w:rPr>
          <w:iCs/>
        </w:rPr>
      </w:pPr>
      <w:r>
        <w:rPr>
          <w:iCs/>
        </w:rPr>
        <w:t>4) wzmacnianie świadomego poczucia odpowiedzialności za wspólnotę lokalną,</w:t>
      </w:r>
    </w:p>
    <w:p w:rsidR="00E94E46" w:rsidRDefault="00E94E46" w:rsidP="00E94E46">
      <w:pPr>
        <w:ind w:left="720"/>
        <w:jc w:val="both"/>
        <w:rPr>
          <w:iCs/>
        </w:rPr>
      </w:pPr>
      <w:r>
        <w:rPr>
          <w:iCs/>
        </w:rPr>
        <w:t>5) integracja i współpraca podmiotów realizujących zadania publiczne,</w:t>
      </w:r>
    </w:p>
    <w:p w:rsidR="00E94E46" w:rsidRDefault="00E94E46" w:rsidP="00E94E46">
      <w:pPr>
        <w:ind w:left="720"/>
        <w:rPr>
          <w:iCs/>
        </w:rPr>
      </w:pPr>
      <w:r>
        <w:rPr>
          <w:iCs/>
        </w:rPr>
        <w:t>6) wzmacnianie działań na rzecz mieszkańców, w tym w szczególności dzieci i młodzieży.</w:t>
      </w:r>
    </w:p>
    <w:p w:rsidR="00E94E46" w:rsidRDefault="00E94E46" w:rsidP="00E94E46">
      <w:pPr>
        <w:ind w:left="720"/>
        <w:rPr>
          <w:iCs/>
        </w:rPr>
      </w:pPr>
    </w:p>
    <w:p w:rsidR="00E94E46" w:rsidRPr="0087798B" w:rsidRDefault="00E94E46" w:rsidP="0065084C">
      <w:pPr>
        <w:pStyle w:val="Nagwek1"/>
        <w:numPr>
          <w:ilvl w:val="0"/>
          <w:numId w:val="48"/>
        </w:numPr>
        <w:tabs>
          <w:tab w:val="left" w:pos="1080"/>
        </w:tabs>
        <w:suppressAutoHyphens/>
        <w:spacing w:before="0" w:after="0"/>
        <w:jc w:val="both"/>
        <w:rPr>
          <w:rFonts w:ascii="Times New Roman" w:hAnsi="Times New Roman" w:cs="Times New Roman"/>
          <w:sz w:val="24"/>
          <w:szCs w:val="24"/>
        </w:rPr>
      </w:pPr>
      <w:r w:rsidRPr="0087798B">
        <w:rPr>
          <w:rFonts w:ascii="Times New Roman" w:hAnsi="Times New Roman" w:cs="Times New Roman"/>
          <w:sz w:val="24"/>
          <w:szCs w:val="24"/>
        </w:rPr>
        <w:t>Zasady współpracy</w:t>
      </w:r>
    </w:p>
    <w:p w:rsidR="00E94E46" w:rsidRDefault="00E94E46" w:rsidP="0065084C">
      <w:pPr>
        <w:numPr>
          <w:ilvl w:val="0"/>
          <w:numId w:val="43"/>
        </w:numPr>
        <w:tabs>
          <w:tab w:val="left" w:pos="360"/>
        </w:tabs>
        <w:suppressAutoHyphens/>
        <w:ind w:left="360"/>
        <w:jc w:val="both"/>
        <w:rPr>
          <w:iCs/>
        </w:rPr>
      </w:pPr>
      <w:r>
        <w:rPr>
          <w:iCs/>
        </w:rPr>
        <w:t xml:space="preserve">Współpraca z organizacjami pozarządowymi w Gminie Jeleniewo odbywać się będzie </w:t>
      </w:r>
    </w:p>
    <w:p w:rsidR="00E94E46" w:rsidRDefault="00E94E46" w:rsidP="00E94E46">
      <w:pPr>
        <w:tabs>
          <w:tab w:val="left" w:pos="360"/>
        </w:tabs>
        <w:ind w:left="360"/>
        <w:jc w:val="both"/>
        <w:rPr>
          <w:iCs/>
        </w:rPr>
      </w:pPr>
      <w:r>
        <w:rPr>
          <w:iCs/>
        </w:rPr>
        <w:t xml:space="preserve">      na zasadach:</w:t>
      </w:r>
    </w:p>
    <w:p w:rsidR="00E94E46" w:rsidRDefault="00E94E46" w:rsidP="00E94E46">
      <w:pPr>
        <w:ind w:left="720"/>
        <w:jc w:val="both"/>
        <w:rPr>
          <w:iCs/>
        </w:rPr>
      </w:pPr>
      <w:r>
        <w:rPr>
          <w:iCs/>
        </w:rPr>
        <w:t>1) pomocniczości – samorząd udziela pomocy organizacjom pozarządowym w niezbędnym zakresie, uzasadnionym potrzebami wspólnoty samorządowej,</w:t>
      </w:r>
    </w:p>
    <w:p w:rsidR="00E94E46" w:rsidRDefault="00E94E46" w:rsidP="00E94E46">
      <w:pPr>
        <w:ind w:left="720"/>
        <w:jc w:val="both"/>
        <w:rPr>
          <w:iCs/>
        </w:rPr>
      </w:pPr>
      <w:r>
        <w:rPr>
          <w:iCs/>
        </w:rPr>
        <w:t>2) partnerstwa – współpraca równorzędnych dla siebie podmiotów w rozwiązywaniu wspólnie zdefiniowanych problemów i dążenie do osiągania wspólnie wytyczonych celów,</w:t>
      </w:r>
    </w:p>
    <w:p w:rsidR="00E94E46" w:rsidRDefault="00E94E46" w:rsidP="00E94E46">
      <w:pPr>
        <w:ind w:left="720"/>
        <w:jc w:val="both"/>
        <w:rPr>
          <w:iCs/>
        </w:rPr>
      </w:pPr>
      <w:r>
        <w:rPr>
          <w:iCs/>
        </w:rPr>
        <w:t>3) suwerenności – szanując swoją autonomię gmina  i organizacje pozarządowe nie narzucają sobie wzajemnie zadań oraz posiadają zdolność do bycia podmiotem prawa,</w:t>
      </w:r>
    </w:p>
    <w:p w:rsidR="00E94E46" w:rsidRDefault="00E94E46" w:rsidP="00E94E46">
      <w:pPr>
        <w:ind w:left="720"/>
        <w:jc w:val="both"/>
        <w:rPr>
          <w:iCs/>
        </w:rPr>
      </w:pPr>
      <w:r>
        <w:rPr>
          <w:iCs/>
        </w:rPr>
        <w:t>4) efektywności – wspólne dążenie do osiągania możliwie najlepszych efektów realizowanych zadań publicznych,</w:t>
      </w:r>
    </w:p>
    <w:p w:rsidR="00E94E46" w:rsidRDefault="00E94E46" w:rsidP="00E94E46">
      <w:pPr>
        <w:ind w:left="720"/>
        <w:jc w:val="both"/>
        <w:rPr>
          <w:iCs/>
        </w:rPr>
      </w:pPr>
      <w:r>
        <w:rPr>
          <w:iCs/>
        </w:rPr>
        <w:t>5) uczciwej konkurencji – równe traktowanie wszystkich podmiotów w zakresie wykonywanych działań,</w:t>
      </w:r>
    </w:p>
    <w:p w:rsidR="00E94E46" w:rsidRDefault="00E94E46" w:rsidP="00E94E46">
      <w:pPr>
        <w:ind w:left="720"/>
        <w:jc w:val="both"/>
        <w:rPr>
          <w:iCs/>
        </w:rPr>
      </w:pPr>
      <w:r>
        <w:rPr>
          <w:iCs/>
        </w:rPr>
        <w:lastRenderedPageBreak/>
        <w:t xml:space="preserve">6) jawności –  jawne są procedury postępowania przy realizacji przez organizacje pozarządowe zadań publicznych. </w:t>
      </w:r>
    </w:p>
    <w:p w:rsidR="00E94E46" w:rsidRDefault="00E94E46" w:rsidP="00E94E46">
      <w:pPr>
        <w:ind w:left="720"/>
        <w:jc w:val="both"/>
        <w:rPr>
          <w:iCs/>
        </w:rPr>
      </w:pPr>
    </w:p>
    <w:p w:rsidR="00E94E46" w:rsidRDefault="00E94E46" w:rsidP="00E94E46">
      <w:pPr>
        <w:pStyle w:val="Nagwek2"/>
        <w:jc w:val="both"/>
      </w:pPr>
      <w:r>
        <w:t>IV. Zakres przedmiotowy</w:t>
      </w:r>
    </w:p>
    <w:p w:rsidR="00E94E46" w:rsidRDefault="00E94E46" w:rsidP="00E94E46">
      <w:pPr>
        <w:ind w:left="720"/>
        <w:jc w:val="both"/>
        <w:rPr>
          <w:b/>
          <w:bCs/>
          <w:iCs/>
        </w:rPr>
      </w:pPr>
    </w:p>
    <w:p w:rsidR="00E94E46" w:rsidRDefault="00E94E46" w:rsidP="00E94E46">
      <w:pPr>
        <w:jc w:val="both"/>
        <w:rPr>
          <w:iCs/>
        </w:rPr>
      </w:pPr>
      <w:r>
        <w:rPr>
          <w:iCs/>
        </w:rPr>
        <w:t>Obszar współpracy Gminy Jeleniewo z organizacjami pozarządowymi obejmuje sferę zadań publicznych, o których mowa w art. 4 ust. 1 ustawy o działalności pożytku publicznego i o wolontariacie, w zakresie odpowiadającym zadaniom gminy.</w:t>
      </w:r>
    </w:p>
    <w:p w:rsidR="00E94E46" w:rsidRDefault="00E94E46" w:rsidP="00E94E46">
      <w:pPr>
        <w:jc w:val="both"/>
      </w:pPr>
    </w:p>
    <w:p w:rsidR="00E94E46" w:rsidRPr="0087798B" w:rsidRDefault="00E94E46" w:rsidP="00E94E46">
      <w:pPr>
        <w:pStyle w:val="Nagwek3"/>
        <w:jc w:val="both"/>
        <w:rPr>
          <w:sz w:val="24"/>
          <w:szCs w:val="24"/>
        </w:rPr>
      </w:pPr>
      <w:r w:rsidRPr="0087798B">
        <w:rPr>
          <w:sz w:val="24"/>
          <w:szCs w:val="24"/>
        </w:rPr>
        <w:t>V. Formy współpracy</w:t>
      </w:r>
    </w:p>
    <w:p w:rsidR="00E94E46" w:rsidRDefault="00E94E46" w:rsidP="00E94E46">
      <w:pPr>
        <w:jc w:val="both"/>
        <w:rPr>
          <w:b/>
          <w:bCs/>
        </w:rPr>
      </w:pPr>
    </w:p>
    <w:p w:rsidR="00E94E46" w:rsidRDefault="00E94E46" w:rsidP="0065084C">
      <w:pPr>
        <w:numPr>
          <w:ilvl w:val="1"/>
          <w:numId w:val="44"/>
        </w:numPr>
        <w:tabs>
          <w:tab w:val="clear" w:pos="1080"/>
          <w:tab w:val="num" w:pos="0"/>
          <w:tab w:val="left" w:pos="360"/>
          <w:tab w:val="left" w:pos="720"/>
        </w:tabs>
        <w:suppressAutoHyphens/>
        <w:ind w:left="737" w:hanging="283"/>
        <w:jc w:val="both"/>
        <w:rPr>
          <w:iCs/>
        </w:rPr>
      </w:pPr>
      <w:r>
        <w:rPr>
          <w:iCs/>
        </w:rPr>
        <w:t>Współpraca Gminy Jeleniewo z organizacjami pozarządowymi może być prowadzona poprzez:</w:t>
      </w:r>
    </w:p>
    <w:p w:rsidR="00E94E46" w:rsidRPr="0087798B" w:rsidRDefault="00E94E46" w:rsidP="0065084C">
      <w:pPr>
        <w:pStyle w:val="Akapitzlist"/>
        <w:numPr>
          <w:ilvl w:val="0"/>
          <w:numId w:val="49"/>
        </w:numPr>
        <w:tabs>
          <w:tab w:val="left" w:pos="1440"/>
        </w:tabs>
        <w:jc w:val="both"/>
        <w:rPr>
          <w:iCs/>
        </w:rPr>
      </w:pPr>
      <w:r w:rsidRPr="0087798B">
        <w:rPr>
          <w:iCs/>
        </w:rPr>
        <w:t>zlecanie realizacji zadań publicznych na zasadach określonych w ustawie w ramach organizowanych konkursów ofert, które może mieć formę:</w:t>
      </w:r>
    </w:p>
    <w:p w:rsidR="00E94E46" w:rsidRDefault="00E94E46" w:rsidP="00E94E46">
      <w:pPr>
        <w:pStyle w:val="Tekstpodstawowywcity31"/>
      </w:pPr>
      <w:r>
        <w:t>a) powierzenia wykonania zadań publicznych wraz z udzieleniem dotacji na finansowanie tych zadań,</w:t>
      </w:r>
    </w:p>
    <w:p w:rsidR="00E94E46" w:rsidRDefault="00E94E46" w:rsidP="00E94E46">
      <w:pPr>
        <w:ind w:left="1800" w:hanging="360"/>
        <w:jc w:val="both"/>
        <w:rPr>
          <w:iCs/>
        </w:rPr>
      </w:pPr>
      <w:r>
        <w:rPr>
          <w:iCs/>
        </w:rPr>
        <w:t>b) wspierania wykonywania zadań publicznych wraz z udzieleniem dotacji na dofinansowanie realizacji tych zadań,</w:t>
      </w:r>
    </w:p>
    <w:p w:rsidR="00E94E46" w:rsidRPr="0087798B" w:rsidRDefault="00E94E46" w:rsidP="0065084C">
      <w:pPr>
        <w:pStyle w:val="Akapitzlist"/>
        <w:numPr>
          <w:ilvl w:val="0"/>
          <w:numId w:val="49"/>
        </w:numPr>
        <w:tabs>
          <w:tab w:val="left" w:pos="1080"/>
          <w:tab w:val="left" w:pos="1440"/>
        </w:tabs>
        <w:jc w:val="both"/>
        <w:rPr>
          <w:iCs/>
        </w:rPr>
      </w:pPr>
      <w:r w:rsidRPr="0087798B">
        <w:rPr>
          <w:iCs/>
        </w:rPr>
        <w:t>zlecanie realizacji zadań publicznych z pominięciem otwartego konkursu ofert, zgodnie z przepisami określonymi w art. 19a) ustawy,</w:t>
      </w:r>
    </w:p>
    <w:p w:rsidR="00E94E46" w:rsidRPr="0087798B" w:rsidRDefault="00E94E46" w:rsidP="0065084C">
      <w:pPr>
        <w:pStyle w:val="Akapitzlist"/>
        <w:numPr>
          <w:ilvl w:val="0"/>
          <w:numId w:val="49"/>
        </w:numPr>
        <w:tabs>
          <w:tab w:val="left" w:pos="1080"/>
          <w:tab w:val="left" w:pos="1440"/>
        </w:tabs>
        <w:jc w:val="both"/>
        <w:rPr>
          <w:iCs/>
        </w:rPr>
      </w:pPr>
      <w:r w:rsidRPr="0087798B">
        <w:rPr>
          <w:iCs/>
        </w:rPr>
        <w:t>współpracę w zakresie pozyskiwania środków finansowych z innych źródeł poprzez informowanie o możliwości ich uzyskania,</w:t>
      </w:r>
    </w:p>
    <w:p w:rsidR="00E94E46" w:rsidRPr="0087798B" w:rsidRDefault="00E94E46" w:rsidP="0065084C">
      <w:pPr>
        <w:pStyle w:val="Akapitzlist"/>
        <w:numPr>
          <w:ilvl w:val="0"/>
          <w:numId w:val="49"/>
        </w:numPr>
        <w:tabs>
          <w:tab w:val="left" w:pos="1080"/>
          <w:tab w:val="left" w:pos="1440"/>
        </w:tabs>
        <w:jc w:val="both"/>
        <w:rPr>
          <w:iCs/>
        </w:rPr>
      </w:pPr>
      <w:r w:rsidRPr="0087798B">
        <w:rPr>
          <w:iCs/>
        </w:rPr>
        <w:t>konsultowanie z organizacjami pozarządowymi projektów aktów normatywnych w dziedzinach dotyczących działalności statutowej tych organizacji,</w:t>
      </w:r>
    </w:p>
    <w:p w:rsidR="00E94E46" w:rsidRPr="0087798B" w:rsidRDefault="00E94E46" w:rsidP="0065084C">
      <w:pPr>
        <w:pStyle w:val="Akapitzlist"/>
        <w:numPr>
          <w:ilvl w:val="0"/>
          <w:numId w:val="49"/>
        </w:numPr>
        <w:tabs>
          <w:tab w:val="left" w:pos="1080"/>
          <w:tab w:val="left" w:pos="1440"/>
        </w:tabs>
        <w:jc w:val="both"/>
        <w:rPr>
          <w:iCs/>
        </w:rPr>
      </w:pPr>
      <w:r w:rsidRPr="0087798B">
        <w:rPr>
          <w:iCs/>
        </w:rPr>
        <w:t>tworzenie w miarę potrzeb wspólnych zespołów o charakterze doradczym i inicjatywnym, złożonych z przedstawicieli organizacji oraz przedstawicieli gminy,</w:t>
      </w:r>
    </w:p>
    <w:p w:rsidR="00E94E46" w:rsidRPr="0087798B" w:rsidRDefault="00E94E46" w:rsidP="0065084C">
      <w:pPr>
        <w:pStyle w:val="Akapitzlist"/>
        <w:numPr>
          <w:ilvl w:val="0"/>
          <w:numId w:val="49"/>
        </w:numPr>
        <w:tabs>
          <w:tab w:val="left" w:pos="1080"/>
          <w:tab w:val="left" w:pos="1440"/>
        </w:tabs>
        <w:jc w:val="both"/>
        <w:rPr>
          <w:iCs/>
        </w:rPr>
      </w:pPr>
      <w:r w:rsidRPr="0087798B">
        <w:rPr>
          <w:iCs/>
        </w:rPr>
        <w:t>udostępnianie, na warunkach preferencyjnych, nieruchomości lub ich części, niezbędnych organizacjom pozarządowym do prowadzenia działalności związanej z realizacją zadań gminy,</w:t>
      </w:r>
    </w:p>
    <w:p w:rsidR="00E94E46" w:rsidRPr="0087798B" w:rsidRDefault="00E94E46" w:rsidP="0065084C">
      <w:pPr>
        <w:pStyle w:val="Akapitzlist"/>
        <w:numPr>
          <w:ilvl w:val="0"/>
          <w:numId w:val="49"/>
        </w:numPr>
        <w:tabs>
          <w:tab w:val="left" w:pos="1080"/>
          <w:tab w:val="left" w:pos="1440"/>
        </w:tabs>
        <w:jc w:val="both"/>
        <w:rPr>
          <w:iCs/>
        </w:rPr>
      </w:pPr>
      <w:r w:rsidRPr="0087798B">
        <w:rPr>
          <w:iCs/>
        </w:rPr>
        <w:t>wzajemne informowanie się o planowanych kierunkach działalności,</w:t>
      </w:r>
    </w:p>
    <w:p w:rsidR="00E94E46" w:rsidRPr="0087798B" w:rsidRDefault="00E94E46" w:rsidP="0065084C">
      <w:pPr>
        <w:pStyle w:val="Akapitzlist"/>
        <w:numPr>
          <w:ilvl w:val="0"/>
          <w:numId w:val="49"/>
        </w:numPr>
        <w:tabs>
          <w:tab w:val="left" w:pos="1080"/>
          <w:tab w:val="left" w:pos="1440"/>
        </w:tabs>
        <w:jc w:val="both"/>
        <w:rPr>
          <w:iCs/>
        </w:rPr>
      </w:pPr>
      <w:r w:rsidRPr="0087798B">
        <w:rPr>
          <w:iCs/>
        </w:rPr>
        <w:t>zawieranie umów partnerskich w celu realizacji wspólnych przedsięwzięć,</w:t>
      </w:r>
    </w:p>
    <w:p w:rsidR="00E94E46" w:rsidRPr="0087798B" w:rsidRDefault="00E94E46" w:rsidP="0065084C">
      <w:pPr>
        <w:pStyle w:val="Akapitzlist"/>
        <w:numPr>
          <w:ilvl w:val="0"/>
          <w:numId w:val="49"/>
        </w:numPr>
        <w:tabs>
          <w:tab w:val="left" w:pos="1080"/>
          <w:tab w:val="left" w:pos="1440"/>
        </w:tabs>
        <w:jc w:val="both"/>
        <w:rPr>
          <w:iCs/>
        </w:rPr>
      </w:pPr>
      <w:r w:rsidRPr="0087798B">
        <w:rPr>
          <w:iCs/>
        </w:rPr>
        <w:t>prowadzenie i aktualizacja na stronie internetowej gminy wykazu działających na terenie Gminy Jeleniewo organizacji pozarządowych i innych podmiotów,</w:t>
      </w:r>
    </w:p>
    <w:p w:rsidR="00E94E46" w:rsidRPr="0087798B" w:rsidRDefault="00E94E46" w:rsidP="0065084C">
      <w:pPr>
        <w:pStyle w:val="Akapitzlist"/>
        <w:numPr>
          <w:ilvl w:val="0"/>
          <w:numId w:val="49"/>
        </w:numPr>
        <w:tabs>
          <w:tab w:val="left" w:pos="1080"/>
          <w:tab w:val="left" w:pos="1440"/>
        </w:tabs>
        <w:jc w:val="both"/>
        <w:rPr>
          <w:iCs/>
        </w:rPr>
      </w:pPr>
      <w:r w:rsidRPr="0087798B">
        <w:rPr>
          <w:iCs/>
        </w:rPr>
        <w:t>publikowanie na stronie internetowej gminy ważnych informacji dotyczących działań podejmowanych przez gminę i organizacje pozarządowe,</w:t>
      </w:r>
    </w:p>
    <w:p w:rsidR="00E94E46" w:rsidRPr="0087798B" w:rsidRDefault="00E94E46" w:rsidP="0065084C">
      <w:pPr>
        <w:pStyle w:val="Akapitzlist"/>
        <w:numPr>
          <w:ilvl w:val="0"/>
          <w:numId w:val="49"/>
        </w:numPr>
        <w:tabs>
          <w:tab w:val="left" w:pos="1080"/>
          <w:tab w:val="left" w:pos="1440"/>
        </w:tabs>
        <w:jc w:val="both"/>
        <w:rPr>
          <w:iCs/>
        </w:rPr>
      </w:pPr>
      <w:r w:rsidRPr="0087798B">
        <w:rPr>
          <w:iCs/>
        </w:rPr>
        <w:t>działalność informacyjna w zakresie oferowanych przez inne podmioty szkoleń i wydawanych publikacji,</w:t>
      </w:r>
    </w:p>
    <w:p w:rsidR="00E94E46" w:rsidRPr="0087798B" w:rsidRDefault="00E94E46" w:rsidP="0065084C">
      <w:pPr>
        <w:pStyle w:val="Akapitzlist"/>
        <w:numPr>
          <w:ilvl w:val="0"/>
          <w:numId w:val="49"/>
        </w:numPr>
        <w:tabs>
          <w:tab w:val="left" w:pos="1080"/>
          <w:tab w:val="left" w:pos="1440"/>
        </w:tabs>
        <w:jc w:val="both"/>
        <w:rPr>
          <w:iCs/>
        </w:rPr>
      </w:pPr>
      <w:r w:rsidRPr="0087798B">
        <w:rPr>
          <w:iCs/>
        </w:rPr>
        <w:t>promowanie przez gminę działalności organizacji i pomoc w tworzeniu ich dobrego wizerunku.</w:t>
      </w:r>
    </w:p>
    <w:p w:rsidR="00E94E46" w:rsidRDefault="00E94E46" w:rsidP="00E94E46">
      <w:pPr>
        <w:ind w:left="1440"/>
        <w:jc w:val="both"/>
        <w:rPr>
          <w:iCs/>
        </w:rPr>
      </w:pPr>
    </w:p>
    <w:p w:rsidR="00E94E46" w:rsidRPr="0087798B" w:rsidRDefault="00E94E46" w:rsidP="00E94E46">
      <w:pPr>
        <w:pStyle w:val="Nagwek4"/>
        <w:jc w:val="both"/>
        <w:rPr>
          <w:sz w:val="24"/>
          <w:szCs w:val="24"/>
        </w:rPr>
      </w:pPr>
      <w:r w:rsidRPr="0087798B">
        <w:rPr>
          <w:sz w:val="24"/>
          <w:szCs w:val="24"/>
        </w:rPr>
        <w:t xml:space="preserve">VI. Priorytetowe zadania publiczne </w:t>
      </w:r>
    </w:p>
    <w:p w:rsidR="00E94E46" w:rsidRDefault="00E94E46" w:rsidP="00E94E46">
      <w:pPr>
        <w:tabs>
          <w:tab w:val="left" w:pos="720"/>
        </w:tabs>
        <w:jc w:val="both"/>
        <w:rPr>
          <w:b/>
          <w:bCs/>
          <w:iCs/>
        </w:rPr>
      </w:pPr>
    </w:p>
    <w:p w:rsidR="00E94E46" w:rsidRDefault="00E94E46" w:rsidP="0065084C">
      <w:pPr>
        <w:numPr>
          <w:ilvl w:val="1"/>
          <w:numId w:val="45"/>
        </w:numPr>
        <w:tabs>
          <w:tab w:val="clear" w:pos="1080"/>
          <w:tab w:val="num" w:pos="0"/>
          <w:tab w:val="left" w:pos="360"/>
          <w:tab w:val="left" w:pos="720"/>
        </w:tabs>
        <w:suppressAutoHyphens/>
        <w:ind w:left="1440" w:hanging="360"/>
        <w:jc w:val="both"/>
        <w:rPr>
          <w:iCs/>
        </w:rPr>
      </w:pPr>
      <w:r>
        <w:rPr>
          <w:iCs/>
        </w:rPr>
        <w:t>Na rok 2015 ustala się jako priorytetowe dziedziny, w ramach których Gmina Jeleniewo może zlecać organizacjom pozarządowym zadania do realizacji:</w:t>
      </w:r>
    </w:p>
    <w:p w:rsidR="00E94E46" w:rsidRPr="0087798B" w:rsidRDefault="00E94E46" w:rsidP="0065084C">
      <w:pPr>
        <w:pStyle w:val="Akapitzlist"/>
        <w:numPr>
          <w:ilvl w:val="0"/>
          <w:numId w:val="46"/>
        </w:numPr>
        <w:tabs>
          <w:tab w:val="left" w:pos="720"/>
          <w:tab w:val="left" w:pos="1080"/>
        </w:tabs>
        <w:jc w:val="both"/>
        <w:rPr>
          <w:iCs/>
        </w:rPr>
      </w:pPr>
      <w:r w:rsidRPr="0087798B">
        <w:rPr>
          <w:iCs/>
        </w:rPr>
        <w:t>Podtrzymywanie i upowszechnianie tradycji narodowej i regionalnej, pielęgnowanie polskości oraz rozwój świadomości narodowej, obywatelskiej i kulturowej,</w:t>
      </w:r>
    </w:p>
    <w:p w:rsidR="00E94E46" w:rsidRDefault="00E94E46" w:rsidP="0065084C">
      <w:pPr>
        <w:numPr>
          <w:ilvl w:val="0"/>
          <w:numId w:val="46"/>
        </w:numPr>
        <w:tabs>
          <w:tab w:val="num" w:pos="0"/>
          <w:tab w:val="left" w:pos="720"/>
          <w:tab w:val="left" w:pos="1080"/>
        </w:tabs>
        <w:suppressAutoHyphens/>
        <w:ind w:left="729" w:hanging="303"/>
        <w:jc w:val="both"/>
        <w:rPr>
          <w:iCs/>
        </w:rPr>
      </w:pPr>
      <w:r>
        <w:rPr>
          <w:iCs/>
        </w:rPr>
        <w:t>ochrona i promocja zdrowia,</w:t>
      </w:r>
    </w:p>
    <w:p w:rsidR="00E94E46" w:rsidRPr="0087798B" w:rsidRDefault="00E94E46" w:rsidP="0065084C">
      <w:pPr>
        <w:pStyle w:val="Akapitzlist"/>
        <w:numPr>
          <w:ilvl w:val="0"/>
          <w:numId w:val="46"/>
        </w:numPr>
        <w:tabs>
          <w:tab w:val="left" w:pos="720"/>
          <w:tab w:val="left" w:pos="1080"/>
        </w:tabs>
        <w:jc w:val="both"/>
        <w:rPr>
          <w:iCs/>
        </w:rPr>
      </w:pPr>
      <w:r w:rsidRPr="0087798B">
        <w:rPr>
          <w:iCs/>
        </w:rPr>
        <w:t>działalność wspomagająca rozwój wspólnot i społeczności lokalnych gminy,</w:t>
      </w:r>
    </w:p>
    <w:p w:rsidR="00E94E46" w:rsidRPr="0087798B" w:rsidRDefault="00E94E46" w:rsidP="0065084C">
      <w:pPr>
        <w:pStyle w:val="Akapitzlist"/>
        <w:numPr>
          <w:ilvl w:val="0"/>
          <w:numId w:val="46"/>
        </w:numPr>
        <w:tabs>
          <w:tab w:val="left" w:pos="720"/>
          <w:tab w:val="left" w:pos="1080"/>
        </w:tabs>
        <w:jc w:val="both"/>
        <w:rPr>
          <w:iCs/>
        </w:rPr>
      </w:pPr>
      <w:r w:rsidRPr="0087798B">
        <w:rPr>
          <w:iCs/>
        </w:rPr>
        <w:lastRenderedPageBreak/>
        <w:t>wypoczynek dzieci i młodzieży oraz organizacja ich czasu wolnego,</w:t>
      </w:r>
    </w:p>
    <w:p w:rsidR="00E94E46" w:rsidRPr="0087798B" w:rsidRDefault="00E94E46" w:rsidP="0065084C">
      <w:pPr>
        <w:pStyle w:val="Akapitzlist"/>
        <w:numPr>
          <w:ilvl w:val="0"/>
          <w:numId w:val="46"/>
        </w:numPr>
        <w:tabs>
          <w:tab w:val="left" w:pos="720"/>
          <w:tab w:val="left" w:pos="1080"/>
        </w:tabs>
        <w:jc w:val="both"/>
        <w:rPr>
          <w:iCs/>
        </w:rPr>
      </w:pPr>
      <w:r w:rsidRPr="0087798B">
        <w:rPr>
          <w:iCs/>
        </w:rPr>
        <w:t>kultura, sztuka, ochrona dóbr kultury i dziedzictwa narodowego,</w:t>
      </w:r>
    </w:p>
    <w:p w:rsidR="00E94E46" w:rsidRPr="0087798B" w:rsidRDefault="00E94E46" w:rsidP="0065084C">
      <w:pPr>
        <w:pStyle w:val="Akapitzlist"/>
        <w:numPr>
          <w:ilvl w:val="0"/>
          <w:numId w:val="46"/>
        </w:numPr>
        <w:tabs>
          <w:tab w:val="left" w:pos="720"/>
          <w:tab w:val="left" w:pos="1080"/>
        </w:tabs>
        <w:jc w:val="both"/>
        <w:rPr>
          <w:iCs/>
        </w:rPr>
      </w:pPr>
      <w:r w:rsidRPr="0087798B">
        <w:rPr>
          <w:iCs/>
        </w:rPr>
        <w:t>wspieranie i upowszechnianie kultury fizycznej i sportu,</w:t>
      </w:r>
    </w:p>
    <w:p w:rsidR="00E94E46" w:rsidRPr="0087798B" w:rsidRDefault="00E94E46" w:rsidP="0065084C">
      <w:pPr>
        <w:pStyle w:val="Akapitzlist"/>
        <w:numPr>
          <w:ilvl w:val="0"/>
          <w:numId w:val="46"/>
        </w:numPr>
        <w:tabs>
          <w:tab w:val="left" w:pos="720"/>
          <w:tab w:val="left" w:pos="1080"/>
        </w:tabs>
        <w:jc w:val="both"/>
        <w:rPr>
          <w:iCs/>
        </w:rPr>
      </w:pPr>
      <w:r w:rsidRPr="0087798B">
        <w:rPr>
          <w:iCs/>
        </w:rPr>
        <w:t>turystyka i krajoznawstwo,</w:t>
      </w:r>
    </w:p>
    <w:p w:rsidR="00E94E46" w:rsidRPr="0087798B" w:rsidRDefault="00E94E46" w:rsidP="0065084C">
      <w:pPr>
        <w:pStyle w:val="Akapitzlist"/>
        <w:numPr>
          <w:ilvl w:val="0"/>
          <w:numId w:val="46"/>
        </w:numPr>
        <w:tabs>
          <w:tab w:val="left" w:pos="720"/>
          <w:tab w:val="left" w:pos="1080"/>
        </w:tabs>
        <w:jc w:val="both"/>
        <w:rPr>
          <w:iCs/>
        </w:rPr>
      </w:pPr>
      <w:r w:rsidRPr="0087798B">
        <w:rPr>
          <w:iCs/>
        </w:rPr>
        <w:t>działalność na rzecz integracji europejskiej oraz rozwijania kontaktów i współpracy między społeczeństwami,</w:t>
      </w:r>
    </w:p>
    <w:p w:rsidR="00E94E46" w:rsidRPr="0087798B" w:rsidRDefault="00E94E46" w:rsidP="0065084C">
      <w:pPr>
        <w:pStyle w:val="Akapitzlist"/>
        <w:numPr>
          <w:ilvl w:val="0"/>
          <w:numId w:val="46"/>
        </w:numPr>
        <w:tabs>
          <w:tab w:val="left" w:pos="720"/>
          <w:tab w:val="left" w:pos="1080"/>
        </w:tabs>
        <w:jc w:val="both"/>
        <w:rPr>
          <w:iCs/>
        </w:rPr>
      </w:pPr>
      <w:r w:rsidRPr="0087798B">
        <w:rPr>
          <w:iCs/>
        </w:rPr>
        <w:t>działalność na rzecz rodziny, macierzyństwa, rodzicielstwa, upowszechniania i ochrony praw dziecka i praw człowieka.</w:t>
      </w:r>
    </w:p>
    <w:p w:rsidR="00E94E46" w:rsidRDefault="00E94E46" w:rsidP="00E94E46">
      <w:pPr>
        <w:jc w:val="both"/>
      </w:pPr>
    </w:p>
    <w:p w:rsidR="00E94E46" w:rsidRDefault="00E94E46" w:rsidP="0065084C">
      <w:pPr>
        <w:pStyle w:val="Nagwek1"/>
        <w:numPr>
          <w:ilvl w:val="0"/>
          <w:numId w:val="50"/>
        </w:numPr>
        <w:tabs>
          <w:tab w:val="left" w:pos="1080"/>
        </w:tabs>
        <w:suppressAutoHyphens/>
        <w:spacing w:before="0" w:after="0"/>
        <w:jc w:val="both"/>
        <w:rPr>
          <w:rFonts w:ascii="Times New Roman" w:hAnsi="Times New Roman" w:cs="Times New Roman"/>
          <w:sz w:val="24"/>
          <w:szCs w:val="24"/>
        </w:rPr>
      </w:pPr>
      <w:r w:rsidRPr="0087798B">
        <w:rPr>
          <w:rFonts w:ascii="Times New Roman" w:hAnsi="Times New Roman" w:cs="Times New Roman"/>
          <w:sz w:val="24"/>
          <w:szCs w:val="24"/>
        </w:rPr>
        <w:t>Okres realizacji programu</w:t>
      </w:r>
    </w:p>
    <w:p w:rsidR="00BE668E" w:rsidRPr="00BE668E" w:rsidRDefault="00BE668E" w:rsidP="00BE668E"/>
    <w:p w:rsidR="00E94E46" w:rsidRDefault="00E94E46" w:rsidP="00E94E46">
      <w:pPr>
        <w:jc w:val="both"/>
        <w:rPr>
          <w:iCs/>
        </w:rPr>
      </w:pPr>
      <w:r>
        <w:rPr>
          <w:iCs/>
        </w:rPr>
        <w:t>Roczny program współpracy z organizacjami pozarządowymi na rok 2015 obowiązuje od dnia 1 stycznia 2015 r. do dnia 31 grudnia 2015 r.</w:t>
      </w:r>
    </w:p>
    <w:p w:rsidR="00E94E46" w:rsidRDefault="00E94E46" w:rsidP="00E94E46">
      <w:pPr>
        <w:jc w:val="both"/>
      </w:pPr>
    </w:p>
    <w:p w:rsidR="00E94E46" w:rsidRDefault="00E94E46" w:rsidP="0065084C">
      <w:pPr>
        <w:pStyle w:val="Akapitzlist"/>
        <w:numPr>
          <w:ilvl w:val="0"/>
          <w:numId w:val="50"/>
        </w:numPr>
        <w:tabs>
          <w:tab w:val="left" w:pos="360"/>
        </w:tabs>
        <w:jc w:val="both"/>
        <w:rPr>
          <w:b/>
          <w:bCs/>
          <w:iCs/>
        </w:rPr>
      </w:pPr>
      <w:r w:rsidRPr="00BE668E">
        <w:rPr>
          <w:b/>
          <w:bCs/>
          <w:iCs/>
        </w:rPr>
        <w:t>Sposób realizacji programu</w:t>
      </w:r>
    </w:p>
    <w:p w:rsidR="00BE668E" w:rsidRPr="00BE668E" w:rsidRDefault="00BE668E" w:rsidP="00BE668E">
      <w:pPr>
        <w:pStyle w:val="Akapitzlist"/>
        <w:tabs>
          <w:tab w:val="left" w:pos="360"/>
        </w:tabs>
        <w:ind w:left="720"/>
        <w:jc w:val="both"/>
        <w:rPr>
          <w:b/>
          <w:bCs/>
          <w:iCs/>
        </w:rPr>
      </w:pPr>
    </w:p>
    <w:p w:rsidR="00E94E46" w:rsidRDefault="00E94E46" w:rsidP="00BE668E">
      <w:pPr>
        <w:tabs>
          <w:tab w:val="left" w:pos="360"/>
        </w:tabs>
        <w:jc w:val="both"/>
        <w:rPr>
          <w:iCs/>
        </w:rPr>
      </w:pPr>
      <w:r>
        <w:rPr>
          <w:b/>
          <w:bCs/>
          <w:iCs/>
        </w:rPr>
        <w:t xml:space="preserve">1. </w:t>
      </w:r>
      <w:r>
        <w:rPr>
          <w:iCs/>
        </w:rPr>
        <w:t>Program będzie realizowany w szczególności poprzez:</w:t>
      </w:r>
    </w:p>
    <w:p w:rsidR="00E94E46" w:rsidRPr="00BE668E" w:rsidRDefault="00E94E46" w:rsidP="0065084C">
      <w:pPr>
        <w:pStyle w:val="Akapitzlist"/>
        <w:numPr>
          <w:ilvl w:val="0"/>
          <w:numId w:val="51"/>
        </w:numPr>
        <w:tabs>
          <w:tab w:val="left" w:pos="360"/>
        </w:tabs>
        <w:jc w:val="both"/>
        <w:rPr>
          <w:iCs/>
        </w:rPr>
      </w:pPr>
      <w:r w:rsidRPr="00BE668E">
        <w:rPr>
          <w:iCs/>
        </w:rPr>
        <w:t>zlecanie realizacji zadań publicznych,</w:t>
      </w:r>
    </w:p>
    <w:p w:rsidR="00E94E46" w:rsidRDefault="00E94E46" w:rsidP="00E94E46">
      <w:pPr>
        <w:ind w:left="720"/>
        <w:jc w:val="both"/>
        <w:rPr>
          <w:iCs/>
        </w:rPr>
      </w:pPr>
      <w:r>
        <w:rPr>
          <w:iCs/>
        </w:rPr>
        <w:t>a) w ramach otwartych konkurów ofert,</w:t>
      </w:r>
    </w:p>
    <w:p w:rsidR="00E94E46" w:rsidRDefault="00E94E46" w:rsidP="00E94E46">
      <w:pPr>
        <w:ind w:left="720"/>
        <w:jc w:val="both"/>
        <w:rPr>
          <w:iCs/>
        </w:rPr>
      </w:pPr>
      <w:r>
        <w:rPr>
          <w:iCs/>
        </w:rPr>
        <w:t>b) z pominięciem otwartego konkursu ofert,</w:t>
      </w:r>
    </w:p>
    <w:p w:rsidR="00E94E46" w:rsidRPr="00BE668E" w:rsidRDefault="00E94E46" w:rsidP="0065084C">
      <w:pPr>
        <w:pStyle w:val="Akapitzlist"/>
        <w:numPr>
          <w:ilvl w:val="0"/>
          <w:numId w:val="51"/>
        </w:numPr>
        <w:tabs>
          <w:tab w:val="left" w:pos="360"/>
        </w:tabs>
        <w:jc w:val="both"/>
        <w:rPr>
          <w:iCs/>
        </w:rPr>
      </w:pPr>
      <w:r w:rsidRPr="00BE668E">
        <w:rPr>
          <w:iCs/>
        </w:rPr>
        <w:t>konsultowanie z organizacjami pozarządowymi projektów aktów normatywnych w dziedzinach dotyczących działalności statutowej organizacji,</w:t>
      </w:r>
    </w:p>
    <w:p w:rsidR="00E94E46" w:rsidRDefault="00E94E46" w:rsidP="0065084C">
      <w:pPr>
        <w:numPr>
          <w:ilvl w:val="0"/>
          <w:numId w:val="51"/>
        </w:numPr>
        <w:tabs>
          <w:tab w:val="num" w:pos="0"/>
          <w:tab w:val="left" w:pos="360"/>
        </w:tabs>
        <w:suppressAutoHyphens/>
        <w:jc w:val="both"/>
        <w:rPr>
          <w:iCs/>
        </w:rPr>
      </w:pPr>
      <w:r>
        <w:rPr>
          <w:iCs/>
        </w:rPr>
        <w:t>przygotowywanie i prowadzenie konkursów dla organizacji pozarządowych na realizację zadań publicznych,</w:t>
      </w:r>
    </w:p>
    <w:p w:rsidR="00E94E46" w:rsidRDefault="00E94E46" w:rsidP="0065084C">
      <w:pPr>
        <w:numPr>
          <w:ilvl w:val="0"/>
          <w:numId w:val="51"/>
        </w:numPr>
        <w:tabs>
          <w:tab w:val="num" w:pos="0"/>
          <w:tab w:val="left" w:pos="360"/>
        </w:tabs>
        <w:suppressAutoHyphens/>
        <w:jc w:val="both"/>
        <w:rPr>
          <w:iCs/>
        </w:rPr>
      </w:pPr>
      <w:r>
        <w:rPr>
          <w:iCs/>
        </w:rPr>
        <w:t>sporządzanie sprawozdań we współpracy z organizacjami pozarządowymi.</w:t>
      </w:r>
    </w:p>
    <w:p w:rsidR="00E94E46" w:rsidRDefault="00E94E46" w:rsidP="00E94E46">
      <w:pPr>
        <w:tabs>
          <w:tab w:val="left" w:pos="720"/>
        </w:tabs>
        <w:jc w:val="both"/>
        <w:rPr>
          <w:iCs/>
        </w:rPr>
      </w:pPr>
    </w:p>
    <w:p w:rsidR="00E94E46" w:rsidRDefault="00E94E46" w:rsidP="0065084C">
      <w:pPr>
        <w:pStyle w:val="Akapitzlist"/>
        <w:numPr>
          <w:ilvl w:val="0"/>
          <w:numId w:val="50"/>
        </w:numPr>
        <w:tabs>
          <w:tab w:val="left" w:pos="360"/>
        </w:tabs>
        <w:jc w:val="both"/>
        <w:rPr>
          <w:b/>
          <w:bCs/>
          <w:iCs/>
        </w:rPr>
      </w:pPr>
      <w:r w:rsidRPr="00BE668E">
        <w:rPr>
          <w:b/>
          <w:bCs/>
          <w:iCs/>
        </w:rPr>
        <w:t>Wysokość środków przeznaczona na realizację programu</w:t>
      </w:r>
    </w:p>
    <w:p w:rsidR="00BE668E" w:rsidRPr="00BE668E" w:rsidRDefault="00BE668E" w:rsidP="00BE668E">
      <w:pPr>
        <w:pStyle w:val="Akapitzlist"/>
        <w:tabs>
          <w:tab w:val="left" w:pos="360"/>
        </w:tabs>
        <w:ind w:left="720"/>
        <w:jc w:val="both"/>
        <w:rPr>
          <w:b/>
          <w:bCs/>
          <w:iCs/>
        </w:rPr>
      </w:pPr>
    </w:p>
    <w:p w:rsidR="00E94E46" w:rsidRDefault="00E94E46" w:rsidP="00E94E46">
      <w:pPr>
        <w:tabs>
          <w:tab w:val="left" w:pos="360"/>
        </w:tabs>
        <w:suppressAutoHyphens/>
        <w:ind w:left="360"/>
        <w:jc w:val="both"/>
        <w:rPr>
          <w:iCs/>
        </w:rPr>
      </w:pPr>
      <w:r>
        <w:rPr>
          <w:iCs/>
        </w:rPr>
        <w:t>Wysokość środków przeznaczona na realizację programu określa uchwała budżetowa na rok 2015.</w:t>
      </w:r>
    </w:p>
    <w:p w:rsidR="005C6320" w:rsidRDefault="005C6320" w:rsidP="005C6320">
      <w:pPr>
        <w:pStyle w:val="Tytuaktu"/>
        <w:jc w:val="right"/>
      </w:pPr>
    </w:p>
    <w:p w:rsidR="004C5471" w:rsidRDefault="004C5471" w:rsidP="003220EB">
      <w:pPr>
        <w:pStyle w:val="za1"/>
        <w:jc w:val="left"/>
      </w:pPr>
    </w:p>
    <w:sectPr w:rsidR="004C5471" w:rsidSect="00077C85">
      <w:footerReference w:type="default" r:id="rId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A6" w:rsidRDefault="00C935A6">
      <w:r>
        <w:separator/>
      </w:r>
    </w:p>
  </w:endnote>
  <w:endnote w:type="continuationSeparator" w:id="0">
    <w:p w:rsidR="00C935A6" w:rsidRDefault="00C9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TE1583710t00">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1" w:rsidRDefault="007D7441">
    <w:pPr>
      <w:pStyle w:val="Stopka"/>
      <w:jc w:val="right"/>
    </w:pPr>
    <w:r>
      <w:fldChar w:fldCharType="begin"/>
    </w:r>
    <w:r>
      <w:instrText>PAGE   \* MERGEFORMAT</w:instrText>
    </w:r>
    <w:r>
      <w:fldChar w:fldCharType="separate"/>
    </w:r>
    <w:r w:rsidR="000B67CF">
      <w:rPr>
        <w:noProof/>
      </w:rPr>
      <w:t>16</w:t>
    </w:r>
    <w:r>
      <w:fldChar w:fldCharType="end"/>
    </w:r>
  </w:p>
  <w:p w:rsidR="007D7441" w:rsidRDefault="007D74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A6" w:rsidRDefault="00C935A6">
      <w:r>
        <w:separator/>
      </w:r>
    </w:p>
  </w:footnote>
  <w:footnote w:type="continuationSeparator" w:id="0">
    <w:p w:rsidR="00C935A6" w:rsidRDefault="00C93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430"/>
        </w:tabs>
      </w:pPr>
    </w:lvl>
    <w:lvl w:ilvl="1">
      <w:start w:val="1"/>
      <w:numFmt w:val="decimal"/>
      <w:lvlText w:val="%2."/>
      <w:lvlJc w:val="left"/>
      <w:pPr>
        <w:tabs>
          <w:tab w:val="num" w:pos="2494"/>
        </w:tabs>
      </w:pPr>
    </w:lvl>
    <w:lvl w:ilvl="2">
      <w:start w:val="1"/>
      <w:numFmt w:val="lowerRoman"/>
      <w:lvlText w:val="%3."/>
      <w:lvlJc w:val="right"/>
      <w:pPr>
        <w:tabs>
          <w:tab w:val="num" w:pos="3214"/>
        </w:tabs>
      </w:pPr>
    </w:lvl>
    <w:lvl w:ilvl="3">
      <w:start w:val="1"/>
      <w:numFmt w:val="decimal"/>
      <w:lvlText w:val="%4."/>
      <w:lvlJc w:val="left"/>
      <w:pPr>
        <w:tabs>
          <w:tab w:val="num" w:pos="3934"/>
        </w:tabs>
      </w:pPr>
    </w:lvl>
    <w:lvl w:ilvl="4">
      <w:start w:val="1"/>
      <w:numFmt w:val="lowerLetter"/>
      <w:lvlText w:val="%5."/>
      <w:lvlJc w:val="left"/>
      <w:pPr>
        <w:tabs>
          <w:tab w:val="num" w:pos="4654"/>
        </w:tabs>
      </w:pPr>
    </w:lvl>
    <w:lvl w:ilvl="5">
      <w:start w:val="1"/>
      <w:numFmt w:val="lowerRoman"/>
      <w:lvlText w:val="%6."/>
      <w:lvlJc w:val="right"/>
      <w:pPr>
        <w:tabs>
          <w:tab w:val="num" w:pos="5374"/>
        </w:tabs>
      </w:pPr>
    </w:lvl>
    <w:lvl w:ilvl="6">
      <w:start w:val="1"/>
      <w:numFmt w:val="decimal"/>
      <w:lvlText w:val="%7."/>
      <w:lvlJc w:val="left"/>
      <w:pPr>
        <w:tabs>
          <w:tab w:val="num" w:pos="6094"/>
        </w:tabs>
      </w:pPr>
    </w:lvl>
    <w:lvl w:ilvl="7">
      <w:start w:val="1"/>
      <w:numFmt w:val="lowerLetter"/>
      <w:lvlText w:val="%8."/>
      <w:lvlJc w:val="left"/>
      <w:pPr>
        <w:tabs>
          <w:tab w:val="num" w:pos="6814"/>
        </w:tabs>
      </w:pPr>
    </w:lvl>
    <w:lvl w:ilvl="8">
      <w:start w:val="1"/>
      <w:numFmt w:val="lowerRoman"/>
      <w:lvlText w:val="%9."/>
      <w:lvlJc w:val="right"/>
      <w:pPr>
        <w:tabs>
          <w:tab w:val="num" w:pos="753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00000006"/>
    <w:name w:val="WW8Num6"/>
    <w:lvl w:ilvl="0">
      <w:start w:val="1"/>
      <w:numFmt w:val="decimal"/>
      <w:lvlText w:val="%1."/>
      <w:lvlJc w:val="left"/>
      <w:pPr>
        <w:tabs>
          <w:tab w:val="num" w:pos="720"/>
        </w:tabs>
      </w:p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nsid w:val="038A7EA6"/>
    <w:multiLevelType w:val="hybridMultilevel"/>
    <w:tmpl w:val="B290D4EC"/>
    <w:lvl w:ilvl="0" w:tplc="0415000F">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9B51A5D"/>
    <w:multiLevelType w:val="hybridMultilevel"/>
    <w:tmpl w:val="8E18C3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0D7C6D6A"/>
    <w:multiLevelType w:val="hybridMultilevel"/>
    <w:tmpl w:val="47ACF16A"/>
    <w:lvl w:ilvl="0" w:tplc="0415000F">
      <w:start w:val="1"/>
      <w:numFmt w:val="decimal"/>
      <w:lvlText w:val="%1."/>
      <w:lvlJc w:val="left"/>
      <w:pPr>
        <w:tabs>
          <w:tab w:val="num" w:pos="720"/>
        </w:tabs>
        <w:ind w:left="720" w:hanging="360"/>
      </w:pPr>
      <w:rPr>
        <w:rFonts w:hint="default"/>
      </w:rPr>
    </w:lvl>
    <w:lvl w:ilvl="1" w:tplc="6546A7BA">
      <w:start w:val="1"/>
      <w:numFmt w:val="bullet"/>
      <w:lvlText w:val="-"/>
      <w:lvlJc w:val="left"/>
      <w:pPr>
        <w:tabs>
          <w:tab w:val="num" w:pos="1440"/>
        </w:tabs>
        <w:ind w:left="1440" w:hanging="360"/>
      </w:pPr>
      <w:rPr>
        <w:rFonts w:ascii="Times New Roman" w:eastAsia="Times New Roman" w:hAnsi="Times New Roman" w:cs="Times New Roman" w:hint="default"/>
      </w:rPr>
    </w:lvl>
    <w:lvl w:ilvl="2" w:tplc="28F20FC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7">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50">
    <w:nsid w:val="22386BC9"/>
    <w:multiLevelType w:val="hybridMultilevel"/>
    <w:tmpl w:val="4A7245E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3AA633E"/>
    <w:multiLevelType w:val="hybridMultilevel"/>
    <w:tmpl w:val="1D5A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279819A3"/>
    <w:multiLevelType w:val="hybridMultilevel"/>
    <w:tmpl w:val="4CE21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5">
    <w:nsid w:val="2E8975BC"/>
    <w:multiLevelType w:val="hybridMultilevel"/>
    <w:tmpl w:val="558A12C4"/>
    <w:lvl w:ilvl="0" w:tplc="001A5842">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E924AB0"/>
    <w:multiLevelType w:val="hybridMultilevel"/>
    <w:tmpl w:val="7A267DC0"/>
    <w:lvl w:ilvl="0" w:tplc="51603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8">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60">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1">
    <w:nsid w:val="43CD4959"/>
    <w:multiLevelType w:val="hybridMultilevel"/>
    <w:tmpl w:val="41108452"/>
    <w:lvl w:ilvl="0" w:tplc="C4E8A030">
      <w:start w:val="1"/>
      <w:numFmt w:val="decimal"/>
      <w:pStyle w:val="pkt"/>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483E2918"/>
    <w:multiLevelType w:val="hybridMultilevel"/>
    <w:tmpl w:val="92AC38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1185770"/>
    <w:multiLevelType w:val="multilevel"/>
    <w:tmpl w:val="BD20FA90"/>
    <w:lvl w:ilvl="0">
      <w:start w:val="1"/>
      <w:numFmt w:val="none"/>
      <w:pStyle w:val="zmw"/>
      <w:suff w:val="space"/>
      <w:lvlText w:val="%1"/>
      <w:lvlJc w:val="right"/>
      <w:pPr>
        <w:ind w:firstLine="5954"/>
      </w:pPr>
    </w:lvl>
    <w:lvl w:ilvl="1">
      <w:start w:val="1"/>
      <w:numFmt w:val="none"/>
      <w:pStyle w:val="zmw1"/>
      <w:suff w:val="nothing"/>
      <w:lvlText w:val="%1"/>
      <w:lvlJc w:val="right"/>
      <w:pPr>
        <w:ind w:left="5954"/>
      </w:pPr>
    </w:lvl>
    <w:lvl w:ilvl="2">
      <w:start w:val="1"/>
      <w:numFmt w:val="none"/>
      <w:pStyle w:val="zmwu"/>
      <w:suff w:val="space"/>
      <w:lvlText w:val=""/>
      <w:lvlJc w:val="left"/>
      <w:pPr>
        <w:ind w:firstLine="397"/>
      </w:pPr>
    </w:lvl>
    <w:lvl w:ilvl="3">
      <w:start w:val="2"/>
      <w:numFmt w:val="none"/>
      <w:pStyle w:val="zmwp"/>
      <w:suff w:val="space"/>
      <w:lvlText w:val="%1"/>
      <w:lvlJc w:val="left"/>
      <w:pPr>
        <w:ind w:firstLine="624"/>
      </w:pPr>
    </w:lvl>
    <w:lvl w:ilvl="4">
      <w:start w:val="1"/>
      <w:numFmt w:val="none"/>
      <w:pStyle w:val="zmwl"/>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7">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565658C6"/>
    <w:multiLevelType w:val="hybridMultilevel"/>
    <w:tmpl w:val="50B0C1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5BE52A3D"/>
    <w:multiLevelType w:val="hybridMultilevel"/>
    <w:tmpl w:val="CD9A3B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C016EA3"/>
    <w:multiLevelType w:val="hybridMultilevel"/>
    <w:tmpl w:val="9810249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74">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76">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7">
    <w:nsid w:val="6B654723"/>
    <w:multiLevelType w:val="hybridMultilevel"/>
    <w:tmpl w:val="9DB00F0A"/>
    <w:lvl w:ilvl="0" w:tplc="584016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C8D24EC"/>
    <w:multiLevelType w:val="hybridMultilevel"/>
    <w:tmpl w:val="A2285F26"/>
    <w:lvl w:ilvl="0" w:tplc="0415000F">
      <w:start w:val="1"/>
      <w:numFmt w:val="decimal"/>
      <w:lvlText w:val="%1."/>
      <w:lvlJc w:val="left"/>
      <w:pPr>
        <w:tabs>
          <w:tab w:val="num" w:pos="720"/>
        </w:tabs>
        <w:ind w:left="720" w:hanging="360"/>
      </w:pPr>
      <w:rPr>
        <w:rFonts w:hint="default"/>
      </w:rPr>
    </w:lvl>
    <w:lvl w:ilvl="1" w:tplc="C568D72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8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9"/>
  </w:num>
  <w:num w:numId="2">
    <w:abstractNumId w:val="66"/>
  </w:num>
  <w:num w:numId="3">
    <w:abstractNumId w:val="76"/>
  </w:num>
  <w:num w:numId="4">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57"/>
  </w:num>
  <w:num w:numId="7">
    <w:abstractNumId w:val="67"/>
  </w:num>
  <w:num w:numId="8">
    <w:abstractNumId w:val="52"/>
  </w:num>
  <w:num w:numId="9">
    <w:abstractNumId w:val="65"/>
  </w:num>
  <w:num w:numId="10">
    <w:abstractNumId w:val="69"/>
  </w:num>
  <w:num w:numId="11">
    <w:abstractNumId w:val="64"/>
  </w:num>
  <w:num w:numId="12">
    <w:abstractNumId w:val="82"/>
  </w:num>
  <w:num w:numId="13">
    <w:abstractNumId w:val="80"/>
  </w:num>
  <w:num w:numId="14">
    <w:abstractNumId w:val="81"/>
  </w:num>
  <w:num w:numId="15">
    <w:abstractNumId w:val="47"/>
  </w:num>
  <w:num w:numId="16">
    <w:abstractNumId w:val="62"/>
  </w:num>
  <w:num w:numId="17">
    <w:abstractNumId w:val="72"/>
  </w:num>
  <w:num w:numId="18">
    <w:abstractNumId w:val="59"/>
  </w:num>
  <w:num w:numId="19">
    <w:abstractNumId w:val="1"/>
  </w:num>
  <w:num w:numId="20">
    <w:abstractNumId w:val="0"/>
  </w:num>
  <w:num w:numId="21">
    <w:abstractNumId w:val="49"/>
  </w:num>
  <w:num w:numId="22">
    <w:abstractNumId w:val="73"/>
  </w:num>
  <w:num w:numId="23">
    <w:abstractNumId w:val="54"/>
  </w:num>
  <w:num w:numId="24">
    <w:abstractNumId w:val="75"/>
  </w:num>
  <w:num w:numId="25">
    <w:abstractNumId w:val="74"/>
  </w:num>
  <w:num w:numId="26">
    <w:abstractNumId w:val="83"/>
  </w:num>
  <w:num w:numId="27">
    <w:abstractNumId w:val="41"/>
  </w:num>
  <w:num w:numId="28">
    <w:abstractNumId w:val="84"/>
  </w:num>
  <w:num w:numId="29">
    <w:abstractNumId w:val="46"/>
  </w:num>
  <w:num w:numId="30">
    <w:abstractNumId w:val="60"/>
  </w:num>
  <w:num w:numId="31">
    <w:abstractNumId w:val="58"/>
  </w:num>
  <w:num w:numId="32">
    <w:abstractNumId w:val="61"/>
  </w:num>
  <w:num w:numId="33">
    <w:abstractNumId w:val="50"/>
  </w:num>
  <w:num w:numId="34">
    <w:abstractNumId w:val="44"/>
  </w:num>
  <w:num w:numId="35">
    <w:abstractNumId w:val="43"/>
  </w:num>
  <w:num w:numId="36">
    <w:abstractNumId w:val="71"/>
  </w:num>
  <w:num w:numId="37">
    <w:abstractNumId w:val="78"/>
  </w:num>
  <w:num w:numId="38">
    <w:abstractNumId w:val="68"/>
  </w:num>
  <w:num w:numId="39">
    <w:abstractNumId w:val="63"/>
  </w:num>
  <w:num w:numId="40">
    <w:abstractNumId w:val="42"/>
  </w:num>
  <w:num w:numId="41">
    <w:abstractNumId w:val="51"/>
  </w:num>
  <w:num w:numId="42">
    <w:abstractNumId w:val="4"/>
  </w:num>
  <w:num w:numId="43">
    <w:abstractNumId w:val="5"/>
  </w:num>
  <w:num w:numId="44">
    <w:abstractNumId w:val="14"/>
  </w:num>
  <w:num w:numId="45">
    <w:abstractNumId w:val="26"/>
  </w:num>
  <w:num w:numId="46">
    <w:abstractNumId w:val="27"/>
  </w:num>
  <w:num w:numId="47">
    <w:abstractNumId w:val="70"/>
  </w:num>
  <w:num w:numId="48">
    <w:abstractNumId w:val="56"/>
  </w:num>
  <w:num w:numId="49">
    <w:abstractNumId w:val="77"/>
  </w:num>
  <w:num w:numId="50">
    <w:abstractNumId w:val="55"/>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77C85"/>
    <w:rsid w:val="000B523F"/>
    <w:rsid w:val="000B67CF"/>
    <w:rsid w:val="000C746C"/>
    <w:rsid w:val="001575D3"/>
    <w:rsid w:val="001B49CA"/>
    <w:rsid w:val="002427A7"/>
    <w:rsid w:val="00243951"/>
    <w:rsid w:val="002F61AB"/>
    <w:rsid w:val="00304753"/>
    <w:rsid w:val="003220EB"/>
    <w:rsid w:val="004142B1"/>
    <w:rsid w:val="004710EE"/>
    <w:rsid w:val="004C5471"/>
    <w:rsid w:val="00525CBA"/>
    <w:rsid w:val="00555985"/>
    <w:rsid w:val="005C6320"/>
    <w:rsid w:val="0065084C"/>
    <w:rsid w:val="00717EB7"/>
    <w:rsid w:val="00767583"/>
    <w:rsid w:val="007D7441"/>
    <w:rsid w:val="0087798B"/>
    <w:rsid w:val="008B665C"/>
    <w:rsid w:val="00921EE7"/>
    <w:rsid w:val="0099314F"/>
    <w:rsid w:val="00A53B46"/>
    <w:rsid w:val="00A7712A"/>
    <w:rsid w:val="00A938D7"/>
    <w:rsid w:val="00AE7D9D"/>
    <w:rsid w:val="00BC0F96"/>
    <w:rsid w:val="00BD46C9"/>
    <w:rsid w:val="00BE668E"/>
    <w:rsid w:val="00C43D29"/>
    <w:rsid w:val="00C4449A"/>
    <w:rsid w:val="00C554A8"/>
    <w:rsid w:val="00C935A6"/>
    <w:rsid w:val="00CA7243"/>
    <w:rsid w:val="00CF121D"/>
    <w:rsid w:val="00D27CA2"/>
    <w:rsid w:val="00DA0310"/>
    <w:rsid w:val="00E94E46"/>
    <w:rsid w:val="00EC30F5"/>
    <w:rsid w:val="00F30E82"/>
    <w:rsid w:val="00F56B94"/>
    <w:rsid w:val="00FC2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right"/>
      <w:outlineLvl w:val="1"/>
    </w:pPr>
    <w:rPr>
      <w:b/>
      <w:bCs/>
    </w:rPr>
  </w:style>
  <w:style w:type="paragraph" w:styleId="Nagwek3">
    <w:name w:val="heading 3"/>
    <w:aliases w:val="Subparagraaf,Nagłówek 3 Znak,1.1.1-Titre 3,Subparagraaf Znak"/>
    <w:basedOn w:val="Normalny"/>
    <w:next w:val="Normalny"/>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pPr>
      <w:numPr>
        <w:ilvl w:val="0"/>
        <w:numId w:val="0"/>
      </w:numPr>
      <w:spacing w:before="0" w:after="0" w:line="360" w:lineRule="auto"/>
      <w:ind w:left="540" w:hanging="540"/>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pPr>
      <w:numPr>
        <w:numId w:val="32"/>
      </w:numPr>
    </w:pPr>
    <w:rPr>
      <w:rFonts w:ascii="Times New Roman" w:hAnsi="Times New Roman"/>
    </w:rPr>
  </w:style>
  <w:style w:type="paragraph" w:customStyle="1" w:styleId="za1">
    <w:name w:val="zał_1"/>
    <w:basedOn w:val="Normalny"/>
    <w:autoRedefine/>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
    <w:name w:val="zm_w_pkt_§_l"/>
    <w:basedOn w:val="zmwpktp"/>
    <w:pPr>
      <w:numPr>
        <w:ilvl w:val="4"/>
      </w:numPr>
      <w:tabs>
        <w:tab w:val="num" w:pos="3666"/>
      </w:tabs>
      <w:ind w:left="3666"/>
    </w:pPr>
  </w:style>
  <w:style w:type="paragraph" w:customStyle="1" w:styleId="zmwpktt">
    <w:name w:val="zm_w_pkt_§_t"/>
    <w:basedOn w:val="zmwpktl"/>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semiHidden/>
    <w:pPr>
      <w:ind w:left="2410" w:hanging="142"/>
      <w:jc w:val="both"/>
    </w:p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semiHidden/>
    <w:rPr>
      <w:sz w:val="20"/>
      <w:szCs w:val="20"/>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semiHidden/>
    <w:rPr>
      <w:sz w:val="20"/>
      <w:szCs w:val="20"/>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uiPriority w:val="99"/>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rsid w:val="002F61AB"/>
  </w:style>
  <w:style w:type="character" w:customStyle="1" w:styleId="StopkaZnak">
    <w:name w:val="Stopka Znak"/>
    <w:rsid w:val="002F61AB"/>
  </w:style>
  <w:style w:type="character" w:customStyle="1" w:styleId="TekstdymkaZnak">
    <w:name w:val="Tekst dymka Znak"/>
    <w:link w:val="Tekstdymka"/>
    <w:uiPriority w:val="99"/>
    <w:rsid w:val="002F61AB"/>
    <w:rPr>
      <w:rFonts w:ascii="Tahoma" w:hAnsi="Tahoma" w:cs="Tahoma"/>
      <w:sz w:val="16"/>
      <w:szCs w:val="16"/>
    </w:rPr>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BC0F96"/>
    <w:rPr>
      <w:rFonts w:ascii="Times New Roman" w:hAnsi="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4204</Words>
  <Characters>25225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29371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6</cp:revision>
  <cp:lastPrinted>2014-12-31T11:31:00Z</cp:lastPrinted>
  <dcterms:created xsi:type="dcterms:W3CDTF">2014-12-30T10:19:00Z</dcterms:created>
  <dcterms:modified xsi:type="dcterms:W3CDTF">2015-01-13T12:18:00Z</dcterms:modified>
</cp:coreProperties>
</file>