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FA" w:rsidRDefault="00BE21FA" w:rsidP="00BE21FA">
      <w:pPr>
        <w:pStyle w:val="Tytuaktu"/>
      </w:pPr>
      <w:r>
        <w:t>Uchwała Nr II</w:t>
      </w:r>
      <w:r>
        <w:t>.3.20</w:t>
      </w:r>
      <w:r>
        <w:t>1</w:t>
      </w:r>
      <w:r>
        <w:t>4</w:t>
      </w:r>
    </w:p>
    <w:p w:rsidR="00BE21FA" w:rsidRDefault="00BE21FA" w:rsidP="00BE21FA">
      <w:pPr>
        <w:pStyle w:val="Tytuaktu"/>
      </w:pPr>
      <w:r>
        <w:t>Rady Gminy Jeleniewo</w:t>
      </w:r>
    </w:p>
    <w:p w:rsidR="00BE21FA" w:rsidRDefault="00BE21FA" w:rsidP="00BE21FA">
      <w:pPr>
        <w:pStyle w:val="zdnia"/>
      </w:pPr>
      <w:r>
        <w:t xml:space="preserve">z dnia </w:t>
      </w:r>
      <w:r>
        <w:t>5</w:t>
      </w:r>
      <w:r>
        <w:t xml:space="preserve"> grudnia 201</w:t>
      </w:r>
      <w:r>
        <w:t>4</w:t>
      </w:r>
      <w:r>
        <w:t xml:space="preserve"> r.</w:t>
      </w:r>
    </w:p>
    <w:p w:rsidR="00BE21FA" w:rsidRDefault="00BE21FA" w:rsidP="00BE21FA">
      <w:pPr>
        <w:pStyle w:val="wsprawie"/>
      </w:pPr>
      <w:r>
        <w:t>w sprawie składu osobo</w:t>
      </w:r>
      <w:r w:rsidR="00C21D80">
        <w:t>wego stałych komisji Rady Gminy Jeleniewo</w:t>
      </w:r>
    </w:p>
    <w:p w:rsidR="00BE21FA" w:rsidRDefault="00BE21FA" w:rsidP="00BE21FA">
      <w:pPr>
        <w:pStyle w:val="podstawa"/>
      </w:pPr>
      <w:r>
        <w:t>Na podstawie art. 18 a ust. 1 i art. 21 ust. 1 ustawy z dnia 8 marca 1990 r. o samorządzie gminnym (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>. z 2013 r. poz.594, poz. 645 i poz.1318, z 2014 r. poz.379, poz.1072</w:t>
      </w:r>
      <w:r>
        <w:t xml:space="preserve">) Rada Gminy </w:t>
      </w:r>
      <w:r w:rsidR="00C21D80">
        <w:t xml:space="preserve">Jeleniewo </w:t>
      </w:r>
      <w:r>
        <w:t>uchwala, co następuje:</w:t>
      </w:r>
    </w:p>
    <w:p w:rsidR="00BE21FA" w:rsidRDefault="00BE21FA" w:rsidP="00BE21FA">
      <w:pPr>
        <w:pStyle w:val="paragraf"/>
        <w:spacing w:before="0" w:after="0"/>
      </w:pPr>
      <w:r>
        <w:t>§ 1. W skład Komisji Rewizyjnej powołuje się następujących radnych:</w:t>
      </w:r>
    </w:p>
    <w:p w:rsidR="00BE21FA" w:rsidRDefault="00BE21FA" w:rsidP="00BE21FA">
      <w:pPr>
        <w:pStyle w:val="paragraf"/>
        <w:numPr>
          <w:ilvl w:val="0"/>
          <w:numId w:val="3"/>
        </w:numPr>
        <w:spacing w:before="0" w:after="0"/>
      </w:pPr>
      <w:proofErr w:type="spellStart"/>
      <w:r>
        <w:t>An</w:t>
      </w:r>
      <w:r>
        <w:t>eszko</w:t>
      </w:r>
      <w:proofErr w:type="spellEnd"/>
      <w:r>
        <w:t xml:space="preserve"> Mirosław – przewodniczący komisji,</w:t>
      </w:r>
    </w:p>
    <w:p w:rsidR="00BE21FA" w:rsidRDefault="00BE21FA" w:rsidP="00BE21FA">
      <w:pPr>
        <w:pStyle w:val="paragraf"/>
        <w:numPr>
          <w:ilvl w:val="0"/>
          <w:numId w:val="3"/>
        </w:numPr>
        <w:spacing w:before="0" w:after="0"/>
      </w:pPr>
      <w:r>
        <w:t xml:space="preserve">Ciszewski </w:t>
      </w:r>
      <w:r>
        <w:t>Sławomir</w:t>
      </w:r>
      <w:r>
        <w:t xml:space="preserve"> – wiceprzewodniczący komisji, </w:t>
      </w:r>
    </w:p>
    <w:p w:rsidR="00BE21FA" w:rsidRDefault="00BE21FA" w:rsidP="00BE21FA">
      <w:pPr>
        <w:pStyle w:val="paragraf"/>
        <w:numPr>
          <w:ilvl w:val="0"/>
          <w:numId w:val="3"/>
        </w:numPr>
        <w:spacing w:before="0" w:after="0"/>
      </w:pPr>
      <w:proofErr w:type="spellStart"/>
      <w:r>
        <w:t>Bukpaś</w:t>
      </w:r>
      <w:proofErr w:type="spellEnd"/>
      <w:r>
        <w:t xml:space="preserve"> </w:t>
      </w:r>
      <w:r>
        <w:t>Da</w:t>
      </w:r>
      <w:r>
        <w:t>mian – członek komisji</w:t>
      </w:r>
      <w:r>
        <w:t>.</w:t>
      </w:r>
    </w:p>
    <w:p w:rsidR="00BE21FA" w:rsidRDefault="00BE21FA" w:rsidP="00BE21FA">
      <w:pPr>
        <w:pStyle w:val="paragraf"/>
        <w:spacing w:before="0" w:after="0"/>
        <w:ind w:left="360" w:firstLine="0"/>
      </w:pPr>
    </w:p>
    <w:p w:rsidR="00BE21FA" w:rsidRDefault="00BE21FA" w:rsidP="00BE21FA">
      <w:pPr>
        <w:pStyle w:val="paragraf"/>
        <w:spacing w:before="0" w:after="0"/>
      </w:pPr>
      <w:r>
        <w:t>§ 2. W skład Komisji Rolnictwa, Ochrony Środowiska i Inwestycji powołuje się następujących radnych:</w:t>
      </w:r>
    </w:p>
    <w:p w:rsidR="00BE21FA" w:rsidRDefault="00BE21FA" w:rsidP="00BE21FA">
      <w:pPr>
        <w:pStyle w:val="paragraf"/>
        <w:numPr>
          <w:ilvl w:val="0"/>
          <w:numId w:val="2"/>
        </w:numPr>
        <w:spacing w:before="0" w:after="0"/>
        <w:ind w:left="714" w:hanging="357"/>
      </w:pPr>
      <w:r>
        <w:t>Kalinowski</w:t>
      </w:r>
      <w:r w:rsidRPr="00BE21FA">
        <w:t xml:space="preserve"> </w:t>
      </w:r>
      <w:r>
        <w:t>Tadeusz</w:t>
      </w:r>
      <w:r>
        <w:t xml:space="preserve"> </w:t>
      </w:r>
      <w:r>
        <w:t>– przewodniczący komisji,</w:t>
      </w:r>
    </w:p>
    <w:p w:rsidR="00BE21FA" w:rsidRDefault="000B5EF5" w:rsidP="00BE21FA">
      <w:pPr>
        <w:pStyle w:val="paragraf"/>
        <w:numPr>
          <w:ilvl w:val="0"/>
          <w:numId w:val="2"/>
        </w:numPr>
        <w:spacing w:before="0" w:after="0"/>
        <w:ind w:left="714" w:hanging="357"/>
      </w:pPr>
      <w:r>
        <w:t>Dąbrowski Mariusz</w:t>
      </w:r>
      <w:r w:rsidR="00BE21FA">
        <w:t xml:space="preserve"> </w:t>
      </w:r>
      <w:r w:rsidR="00BE21FA">
        <w:t>– wiceprzewodniczący komisji,</w:t>
      </w:r>
    </w:p>
    <w:p w:rsidR="00BE21FA" w:rsidRDefault="000B5EF5" w:rsidP="00BE21FA">
      <w:pPr>
        <w:pStyle w:val="paragraf"/>
        <w:numPr>
          <w:ilvl w:val="0"/>
          <w:numId w:val="2"/>
        </w:numPr>
        <w:spacing w:before="0" w:after="0"/>
        <w:ind w:left="714" w:hanging="357"/>
      </w:pPr>
      <w:proofErr w:type="spellStart"/>
      <w:r>
        <w:t>Gałażyn</w:t>
      </w:r>
      <w:proofErr w:type="spellEnd"/>
      <w:r>
        <w:t xml:space="preserve"> Jacek – członek komisji,</w:t>
      </w:r>
    </w:p>
    <w:p w:rsidR="000B5EF5" w:rsidRDefault="000B5EF5" w:rsidP="000B5EF5">
      <w:pPr>
        <w:pStyle w:val="paragraf"/>
        <w:numPr>
          <w:ilvl w:val="0"/>
          <w:numId w:val="2"/>
        </w:numPr>
        <w:spacing w:before="0" w:after="0"/>
        <w:ind w:left="714" w:hanging="357"/>
      </w:pPr>
      <w:r>
        <w:t xml:space="preserve">Stankiewicz Tomasz </w:t>
      </w:r>
      <w:r>
        <w:t>– członek komisji,</w:t>
      </w:r>
    </w:p>
    <w:p w:rsidR="00BE21FA" w:rsidRDefault="000B5EF5" w:rsidP="000B5EF5">
      <w:pPr>
        <w:pStyle w:val="paragraf"/>
        <w:numPr>
          <w:ilvl w:val="0"/>
          <w:numId w:val="2"/>
        </w:numPr>
        <w:spacing w:before="0" w:after="0"/>
        <w:ind w:left="714" w:hanging="357"/>
      </w:pPr>
      <w:proofErr w:type="spellStart"/>
      <w:r>
        <w:t>Urynowicz</w:t>
      </w:r>
      <w:proofErr w:type="spellEnd"/>
      <w:r>
        <w:t xml:space="preserve"> Andrzej </w:t>
      </w:r>
      <w:r>
        <w:t xml:space="preserve">– członek </w:t>
      </w:r>
      <w:r>
        <w:t>komisji</w:t>
      </w:r>
      <w:r w:rsidR="00BE21FA">
        <w:t>.</w:t>
      </w:r>
    </w:p>
    <w:p w:rsidR="00BE21FA" w:rsidRDefault="00BE21FA" w:rsidP="00BE21FA">
      <w:pPr>
        <w:pStyle w:val="paragraf"/>
        <w:spacing w:before="0" w:after="0"/>
        <w:ind w:left="357" w:firstLine="0"/>
      </w:pPr>
    </w:p>
    <w:p w:rsidR="00BE21FA" w:rsidRDefault="00BE21FA" w:rsidP="00BE21FA">
      <w:pPr>
        <w:pStyle w:val="paragraf"/>
        <w:spacing w:before="0" w:after="0"/>
      </w:pPr>
      <w:r>
        <w:t>§ 3. W skład Komisji Oświaty, Kultury, Zdrowia, Sportu i Turystyki powołuje się następujących radnych:</w:t>
      </w:r>
    </w:p>
    <w:p w:rsidR="000B5EF5" w:rsidRDefault="00BE21FA" w:rsidP="000B5EF5">
      <w:pPr>
        <w:pStyle w:val="pkt"/>
      </w:pPr>
      <w:r>
        <w:t>An</w:t>
      </w:r>
      <w:r w:rsidR="000B5EF5">
        <w:t xml:space="preserve">druszkiewicz Ryszard </w:t>
      </w:r>
      <w:r w:rsidR="000B5EF5">
        <w:t>– przewodniczący komisji,</w:t>
      </w:r>
    </w:p>
    <w:p w:rsidR="000B5EF5" w:rsidRDefault="000B5EF5" w:rsidP="000B5EF5">
      <w:pPr>
        <w:pStyle w:val="pkt"/>
      </w:pPr>
      <w:r>
        <w:t xml:space="preserve">Waszkiewicz Stefan – </w:t>
      </w:r>
      <w:r>
        <w:t>wiceprzewodniczący komisji,</w:t>
      </w:r>
    </w:p>
    <w:p w:rsidR="000B5EF5" w:rsidRDefault="000B5EF5" w:rsidP="000B5EF5">
      <w:pPr>
        <w:pStyle w:val="pkt"/>
      </w:pPr>
      <w:r>
        <w:t xml:space="preserve">Klepacki Dariusz </w:t>
      </w:r>
      <w:r>
        <w:t>– członek komisji,</w:t>
      </w:r>
    </w:p>
    <w:p w:rsidR="000B5EF5" w:rsidRDefault="000B5EF5" w:rsidP="000B5EF5">
      <w:pPr>
        <w:pStyle w:val="pkt"/>
      </w:pPr>
      <w:r>
        <w:t xml:space="preserve">Sobol Justyna </w:t>
      </w:r>
      <w:r>
        <w:t>– członek komisji,</w:t>
      </w:r>
    </w:p>
    <w:p w:rsidR="00BE21FA" w:rsidRDefault="000B5EF5" w:rsidP="000B5EF5">
      <w:pPr>
        <w:pStyle w:val="pkt"/>
      </w:pPr>
      <w:r>
        <w:t>Wysocki Tomasz</w:t>
      </w:r>
      <w:r>
        <w:t xml:space="preserve">– członek </w:t>
      </w:r>
      <w:r>
        <w:t>komisji</w:t>
      </w:r>
      <w:r w:rsidR="00BE21FA">
        <w:t>.</w:t>
      </w:r>
    </w:p>
    <w:p w:rsidR="00BE21FA" w:rsidRDefault="00BE21FA" w:rsidP="00BE21FA">
      <w:pPr>
        <w:pStyle w:val="pkt"/>
        <w:numPr>
          <w:ilvl w:val="0"/>
          <w:numId w:val="0"/>
        </w:numPr>
        <w:ind w:left="417"/>
      </w:pPr>
    </w:p>
    <w:p w:rsidR="00BE21FA" w:rsidRDefault="00BE21FA" w:rsidP="00BE21FA">
      <w:pPr>
        <w:pStyle w:val="paragraf"/>
        <w:spacing w:before="0" w:after="0"/>
      </w:pPr>
      <w:r>
        <w:t>§ 4. W skład Komisji Budżetowej powołuje się  następujących radnych:</w:t>
      </w:r>
    </w:p>
    <w:p w:rsidR="00C21D80" w:rsidRDefault="00C21D80" w:rsidP="00C21D80">
      <w:pPr>
        <w:pStyle w:val="pkt"/>
        <w:numPr>
          <w:ilvl w:val="0"/>
          <w:numId w:val="5"/>
        </w:numPr>
      </w:pPr>
      <w:r>
        <w:t xml:space="preserve">Ryszard </w:t>
      </w:r>
      <w:proofErr w:type="spellStart"/>
      <w:r>
        <w:t>Mysiukiewicz</w:t>
      </w:r>
      <w:proofErr w:type="spellEnd"/>
      <w:r>
        <w:t xml:space="preserve"> – </w:t>
      </w:r>
      <w:r>
        <w:t>przewodniczący komisji,</w:t>
      </w:r>
    </w:p>
    <w:p w:rsidR="00C21D80" w:rsidRDefault="00C21D80" w:rsidP="00C21D80">
      <w:pPr>
        <w:pStyle w:val="pkt"/>
        <w:numPr>
          <w:ilvl w:val="0"/>
          <w:numId w:val="5"/>
        </w:numPr>
      </w:pPr>
      <w:proofErr w:type="spellStart"/>
      <w:r>
        <w:t>Aneszko</w:t>
      </w:r>
      <w:proofErr w:type="spellEnd"/>
      <w:r>
        <w:t xml:space="preserve"> Mirosław</w:t>
      </w:r>
      <w:r>
        <w:t xml:space="preserve"> </w:t>
      </w:r>
      <w:r>
        <w:t>– wiceprzewodniczący komisji,</w:t>
      </w:r>
    </w:p>
    <w:p w:rsidR="00BE21FA" w:rsidRDefault="00C21D80" w:rsidP="00BE21FA">
      <w:pPr>
        <w:pStyle w:val="pkt"/>
        <w:numPr>
          <w:ilvl w:val="0"/>
          <w:numId w:val="5"/>
        </w:numPr>
      </w:pPr>
      <w:r>
        <w:t>Andruszkiewicz Ryszard</w:t>
      </w:r>
      <w:r>
        <w:t xml:space="preserve"> </w:t>
      </w:r>
      <w:r>
        <w:t>– członek komisji,</w:t>
      </w:r>
    </w:p>
    <w:p w:rsidR="00BE21FA" w:rsidRDefault="00C21D80" w:rsidP="00BE21FA">
      <w:pPr>
        <w:pStyle w:val="pkt"/>
        <w:numPr>
          <w:ilvl w:val="0"/>
          <w:numId w:val="5"/>
        </w:numPr>
      </w:pPr>
      <w:r>
        <w:t>Kalinowski</w:t>
      </w:r>
      <w:r w:rsidRPr="00BE21FA">
        <w:t xml:space="preserve"> </w:t>
      </w:r>
      <w:r>
        <w:t>Tadeusz</w:t>
      </w:r>
      <w:r>
        <w:t xml:space="preserve"> </w:t>
      </w:r>
      <w:r>
        <w:t>– członek komisji</w:t>
      </w:r>
      <w:r w:rsidR="00BE21FA">
        <w:t>.</w:t>
      </w:r>
    </w:p>
    <w:p w:rsidR="00BE21FA" w:rsidRDefault="00BE21FA" w:rsidP="00BE21FA">
      <w:pPr>
        <w:pStyle w:val="pkt"/>
        <w:numPr>
          <w:ilvl w:val="0"/>
          <w:numId w:val="0"/>
        </w:numPr>
        <w:ind w:left="417"/>
      </w:pPr>
    </w:p>
    <w:p w:rsidR="00BE21FA" w:rsidRDefault="00BE21FA" w:rsidP="00BE21FA">
      <w:pPr>
        <w:pStyle w:val="paragraf"/>
      </w:pPr>
      <w:r>
        <w:t xml:space="preserve">§ 5. Traci moc uchwała Nr </w:t>
      </w:r>
      <w:r w:rsidR="00C21D80">
        <w:t>II</w:t>
      </w:r>
      <w:r>
        <w:t>I/</w:t>
      </w:r>
      <w:r w:rsidR="00C21D80">
        <w:t>5</w:t>
      </w:r>
      <w:r>
        <w:t>/</w:t>
      </w:r>
      <w:r w:rsidR="00C21D80">
        <w:t>1</w:t>
      </w:r>
      <w:r>
        <w:t>0 Rady Gminy Jeleniewo z dnia 2</w:t>
      </w:r>
      <w:r w:rsidR="00C21D80">
        <w:t>9</w:t>
      </w:r>
      <w:r>
        <w:t xml:space="preserve"> </w:t>
      </w:r>
      <w:r w:rsidR="00C21D80">
        <w:t>grudni</w:t>
      </w:r>
      <w:r>
        <w:t>a 20</w:t>
      </w:r>
      <w:r w:rsidR="00C21D80">
        <w:t>1</w:t>
      </w:r>
      <w:r>
        <w:t>0 r. w sprawie składu osobowego stałych komisji Rady Gminy.</w:t>
      </w:r>
    </w:p>
    <w:p w:rsidR="00BE21FA" w:rsidRDefault="00BE21FA" w:rsidP="00BE21FA">
      <w:pPr>
        <w:pStyle w:val="paragraf"/>
      </w:pPr>
      <w:r>
        <w:t>§ 6. Uchwała wchodzi w życie z dniem podjęcia.</w:t>
      </w:r>
    </w:p>
    <w:p w:rsidR="00BE21FA" w:rsidRPr="00C21D80" w:rsidRDefault="00BE21FA" w:rsidP="00BE21FA">
      <w:pPr>
        <w:pStyle w:val="zdnia"/>
        <w:spacing w:before="0" w:after="0"/>
        <w:rPr>
          <w:sz w:val="20"/>
        </w:rPr>
      </w:pPr>
      <w:bookmarkStart w:id="0" w:name="_GoBack"/>
      <w:r w:rsidRPr="00C21D80">
        <w:rPr>
          <w:sz w:val="20"/>
        </w:rPr>
        <w:t>PRZEWODNICZĄCY RADY</w:t>
      </w:r>
    </w:p>
    <w:p w:rsidR="00BE21FA" w:rsidRPr="00C21D80" w:rsidRDefault="00C21D80" w:rsidP="00BE21FA">
      <w:pPr>
        <w:jc w:val="center"/>
        <w:rPr>
          <w:sz w:val="20"/>
          <w:szCs w:val="20"/>
        </w:rPr>
      </w:pPr>
      <w:r w:rsidRPr="00C21D80">
        <w:rPr>
          <w:sz w:val="20"/>
          <w:szCs w:val="20"/>
        </w:rPr>
        <w:t>J</w:t>
      </w:r>
      <w:r w:rsidR="00BE21FA" w:rsidRPr="00C21D80">
        <w:rPr>
          <w:sz w:val="20"/>
          <w:szCs w:val="20"/>
        </w:rPr>
        <w:t>an B</w:t>
      </w:r>
      <w:r w:rsidRPr="00C21D80">
        <w:rPr>
          <w:sz w:val="20"/>
          <w:szCs w:val="20"/>
        </w:rPr>
        <w:t>ielec</w:t>
      </w:r>
      <w:r w:rsidR="00BE21FA" w:rsidRPr="00C21D80">
        <w:rPr>
          <w:sz w:val="20"/>
          <w:szCs w:val="20"/>
        </w:rPr>
        <w:t>ki</w:t>
      </w:r>
    </w:p>
    <w:bookmarkEnd w:id="0"/>
    <w:p w:rsidR="00D80295" w:rsidRDefault="00D80295"/>
    <w:sectPr w:rsidR="00D8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3D15"/>
    <w:multiLevelType w:val="hybridMultilevel"/>
    <w:tmpl w:val="38F42FDA"/>
    <w:lvl w:ilvl="0" w:tplc="35F0C8BC">
      <w:start w:val="1"/>
      <w:numFmt w:val="decimal"/>
      <w:pStyle w:val="pkt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25055D12"/>
    <w:multiLevelType w:val="hybridMultilevel"/>
    <w:tmpl w:val="AB7C492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DDE65C3"/>
    <w:multiLevelType w:val="hybridMultilevel"/>
    <w:tmpl w:val="8E467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695"/>
    <w:multiLevelType w:val="hybridMultilevel"/>
    <w:tmpl w:val="1BD89734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5">
    <w:nsid w:val="762370ED"/>
    <w:multiLevelType w:val="hybridMultilevel"/>
    <w:tmpl w:val="26DE9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A1E14"/>
    <w:multiLevelType w:val="hybridMultilevel"/>
    <w:tmpl w:val="1EA048C6"/>
    <w:lvl w:ilvl="0" w:tplc="ABCC630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FA"/>
    <w:rsid w:val="000B5EF5"/>
    <w:rsid w:val="00BE21FA"/>
    <w:rsid w:val="00C21D80"/>
    <w:rsid w:val="00D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9F28E-18C6-4D8E-8D27-B913B061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E21FA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BE21FA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zdnia">
    <w:name w:val="z dnia"/>
    <w:rsid w:val="00BE21FA"/>
    <w:pPr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stawa">
    <w:name w:val="podstawa"/>
    <w:rsid w:val="00BE21FA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podstawa"/>
    <w:autoRedefine/>
    <w:rsid w:val="00BE21FA"/>
    <w:pPr>
      <w:numPr>
        <w:ilvl w:val="0"/>
        <w:numId w:val="0"/>
      </w:numPr>
      <w:ind w:left="417" w:hanging="417"/>
    </w:pPr>
    <w:rPr>
      <w:szCs w:val="28"/>
    </w:rPr>
  </w:style>
  <w:style w:type="paragraph" w:customStyle="1" w:styleId="pkt">
    <w:name w:val="pkt"/>
    <w:autoRedefine/>
    <w:rsid w:val="00BE21F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2014-12-09T08:28:00Z</cp:lastPrinted>
  <dcterms:created xsi:type="dcterms:W3CDTF">2014-12-09T07:59:00Z</dcterms:created>
  <dcterms:modified xsi:type="dcterms:W3CDTF">2014-12-09T08:29:00Z</dcterms:modified>
</cp:coreProperties>
</file>