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DF" w:rsidRPr="005B54BA" w:rsidRDefault="004F4BDF" w:rsidP="004F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 xml:space="preserve">UCHWAŁA NR   </w:t>
      </w:r>
      <w:r w:rsidR="00117441">
        <w:rPr>
          <w:rFonts w:ascii="Times New Roman" w:hAnsi="Times New Roman" w:cs="Times New Roman"/>
          <w:b/>
          <w:sz w:val="24"/>
          <w:szCs w:val="24"/>
        </w:rPr>
        <w:t>V.20.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5B54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F4BDF" w:rsidRPr="005B54BA" w:rsidRDefault="004F4BDF" w:rsidP="004F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>RADY GMINY JELENIEWO</w:t>
      </w:r>
    </w:p>
    <w:p w:rsidR="004F4BDF" w:rsidRPr="005B54BA" w:rsidRDefault="004F4BDF" w:rsidP="004F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17441">
        <w:rPr>
          <w:rFonts w:ascii="Times New Roman" w:hAnsi="Times New Roman" w:cs="Times New Roman"/>
          <w:b/>
          <w:sz w:val="24"/>
          <w:szCs w:val="24"/>
        </w:rPr>
        <w:t>27 marca</w:t>
      </w:r>
      <w:r w:rsidRPr="005B54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54B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F4BDF" w:rsidRPr="005B54BA" w:rsidRDefault="004F4BDF" w:rsidP="004F4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DF" w:rsidRPr="008F64F7" w:rsidRDefault="004F4BDF" w:rsidP="00310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5B54BA">
        <w:rPr>
          <w:rFonts w:ascii="Times New Roman" w:hAnsi="Times New Roman" w:cs="Times New Roman"/>
          <w:b/>
          <w:sz w:val="24"/>
          <w:szCs w:val="24"/>
        </w:rPr>
        <w:t>statutu Gminnego Ośrodka Pomocy Społecznej w Jeleniewie</w:t>
      </w:r>
    </w:p>
    <w:p w:rsidR="004F4BDF" w:rsidRDefault="004F4BDF" w:rsidP="0039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CB1" w:rsidRDefault="004F4BDF" w:rsidP="002C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4F7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>
        <w:rPr>
          <w:rFonts w:ascii="Times New Roman" w:hAnsi="Times New Roman" w:cs="Times New Roman"/>
          <w:sz w:val="24"/>
          <w:szCs w:val="24"/>
        </w:rPr>
        <w:t xml:space="preserve">9 lit h, art. 40 ust. 2 pkt 2 </w:t>
      </w:r>
      <w:r w:rsidRPr="008F64F7">
        <w:rPr>
          <w:rFonts w:ascii="Times New Roman" w:hAnsi="Times New Roman" w:cs="Times New Roman"/>
          <w:sz w:val="24"/>
          <w:szCs w:val="24"/>
        </w:rPr>
        <w:t xml:space="preserve">ustawy </w:t>
      </w:r>
      <w:r w:rsidR="00947B27"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Pr="008F64F7">
        <w:rPr>
          <w:rFonts w:ascii="Times New Roman" w:hAnsi="Times New Roman" w:cs="Times New Roman"/>
          <w:sz w:val="24"/>
          <w:szCs w:val="24"/>
        </w:rPr>
        <w:t>o samorządzie gminnym (Dz. U. z</w:t>
      </w:r>
      <w:r w:rsidR="0081056C">
        <w:rPr>
          <w:rFonts w:ascii="Times New Roman" w:hAnsi="Times New Roman" w:cs="Times New Roman"/>
          <w:sz w:val="24"/>
          <w:szCs w:val="24"/>
        </w:rPr>
        <w:t xml:space="preserve"> 2013 r.</w:t>
      </w:r>
      <w:r w:rsidR="00947B27">
        <w:rPr>
          <w:rFonts w:ascii="Times New Roman" w:hAnsi="Times New Roman" w:cs="Times New Roman"/>
          <w:sz w:val="24"/>
          <w:szCs w:val="24"/>
        </w:rPr>
        <w:t xml:space="preserve"> </w:t>
      </w:r>
      <w:r w:rsidR="0081056C">
        <w:rPr>
          <w:rFonts w:ascii="Times New Roman" w:hAnsi="Times New Roman" w:cs="Times New Roman"/>
          <w:sz w:val="24"/>
          <w:szCs w:val="24"/>
        </w:rPr>
        <w:t>poz. 594, poz. 645</w:t>
      </w:r>
      <w:r>
        <w:rPr>
          <w:rFonts w:ascii="Times New Roman" w:hAnsi="Times New Roman" w:cs="Times New Roman"/>
          <w:sz w:val="24"/>
          <w:szCs w:val="24"/>
        </w:rPr>
        <w:t>, poz. 1318</w:t>
      </w:r>
      <w:r w:rsidR="00947B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 2014 r. poz. 379, poz. 1072) oraz art. 110 ust. 1 ustawy z dnia 12 marca 2004 r. o pomocy społecznej </w:t>
      </w:r>
      <w:r w:rsidR="00117441">
        <w:rPr>
          <w:rFonts w:ascii="Times New Roman" w:hAnsi="Times New Roman" w:cs="Times New Roman"/>
          <w:sz w:val="24"/>
          <w:szCs w:val="24"/>
        </w:rPr>
        <w:t>(Dz. U. z 2015</w:t>
      </w:r>
      <w:r w:rsidR="0081056C">
        <w:rPr>
          <w:rFonts w:ascii="Times New Roman" w:hAnsi="Times New Roman" w:cs="Times New Roman"/>
          <w:sz w:val="24"/>
          <w:szCs w:val="24"/>
        </w:rPr>
        <w:t>r. poz. 163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0E78">
        <w:rPr>
          <w:rFonts w:ascii="Times New Roman" w:hAnsi="Times New Roman" w:cs="Times New Roman"/>
          <w:sz w:val="24"/>
          <w:szCs w:val="24"/>
        </w:rPr>
        <w:t>Rada Gminy Jeleniewo</w:t>
      </w:r>
      <w:r w:rsidRPr="008F64F7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4F7">
        <w:rPr>
          <w:rFonts w:ascii="Times New Roman" w:hAnsi="Times New Roman" w:cs="Times New Roman"/>
          <w:sz w:val="24"/>
          <w:szCs w:val="24"/>
        </w:rPr>
        <w:t>co następuje:</w:t>
      </w:r>
    </w:p>
    <w:p w:rsidR="00394CB1" w:rsidRPr="008F64F7" w:rsidRDefault="00394CB1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B1" w:rsidRDefault="00394CB1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F4BDF" w:rsidRPr="00394CB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DF">
        <w:rPr>
          <w:rFonts w:ascii="Times New Roman" w:hAnsi="Times New Roman" w:cs="Times New Roman"/>
          <w:sz w:val="24"/>
          <w:szCs w:val="24"/>
        </w:rPr>
        <w:t>W statucie Gminnego Ośrodka Pomocy Społecznej w Jeleniewie stanowiącym załącznik do Uchwały Nr XI/54/2011 Rady Gminy Jeleniewo z dnia 30 listopada 2011 r</w:t>
      </w:r>
      <w:r w:rsidR="004F4BDF" w:rsidRPr="008F64F7">
        <w:rPr>
          <w:rFonts w:ascii="Times New Roman" w:hAnsi="Times New Roman" w:cs="Times New Roman"/>
          <w:sz w:val="24"/>
          <w:szCs w:val="24"/>
        </w:rPr>
        <w:t>.</w:t>
      </w:r>
      <w:r w:rsidR="004F4BDF">
        <w:rPr>
          <w:rFonts w:ascii="Times New Roman" w:hAnsi="Times New Roman" w:cs="Times New Roman"/>
          <w:sz w:val="24"/>
          <w:szCs w:val="24"/>
        </w:rPr>
        <w:t xml:space="preserve"> w sprawie uchwalenia statutu Gminnego Ośrodka Pomocy Społecznej w Jeleniewie (Dz. Urz. Woj. </w:t>
      </w:r>
      <w:proofErr w:type="spellStart"/>
      <w:r w:rsidR="004F4BDF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4F4BDF">
        <w:rPr>
          <w:rFonts w:ascii="Times New Roman" w:hAnsi="Times New Roman" w:cs="Times New Roman"/>
          <w:sz w:val="24"/>
          <w:szCs w:val="24"/>
        </w:rPr>
        <w:t xml:space="preserve">. z 2011r. </w:t>
      </w:r>
      <w:r w:rsidR="004C19F8">
        <w:rPr>
          <w:rFonts w:ascii="Times New Roman" w:hAnsi="Times New Roman" w:cs="Times New Roman"/>
          <w:sz w:val="24"/>
          <w:szCs w:val="24"/>
        </w:rPr>
        <w:t xml:space="preserve">Nr 310, </w:t>
      </w:r>
      <w:r w:rsidR="004F4BDF">
        <w:rPr>
          <w:rFonts w:ascii="Times New Roman" w:hAnsi="Times New Roman" w:cs="Times New Roman"/>
          <w:sz w:val="24"/>
          <w:szCs w:val="24"/>
        </w:rPr>
        <w:t xml:space="preserve">poz. </w:t>
      </w:r>
      <w:r w:rsidR="004C19F8">
        <w:rPr>
          <w:rFonts w:ascii="Times New Roman" w:hAnsi="Times New Roman" w:cs="Times New Roman"/>
          <w:sz w:val="24"/>
          <w:szCs w:val="24"/>
        </w:rPr>
        <w:t>4065) wprowadza się następujące zmiany:</w:t>
      </w:r>
    </w:p>
    <w:p w:rsidR="00394CB1" w:rsidRDefault="00394CB1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F8" w:rsidRDefault="004C19F8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1 dodaje się pkt 13 w brzmieniu:</w:t>
      </w:r>
    </w:p>
    <w:p w:rsidR="004C19F8" w:rsidRDefault="004C19F8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„13) ustawy o Ka</w:t>
      </w:r>
      <w:r w:rsidR="006625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cie Dużej Rodziny z dnia 5 grudnia 2014 r.(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2014 r. poz. 1863).”;</w:t>
      </w:r>
    </w:p>
    <w:p w:rsidR="00394CB1" w:rsidRDefault="00394CB1" w:rsidP="00394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B1" w:rsidRDefault="004C19F8" w:rsidP="00394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CB1">
        <w:rPr>
          <w:rFonts w:ascii="Times New Roman" w:hAnsi="Times New Roman" w:cs="Times New Roman"/>
          <w:sz w:val="24"/>
          <w:szCs w:val="24"/>
        </w:rPr>
        <w:t xml:space="preserve"> </w:t>
      </w:r>
      <w:r w:rsidR="00A80E78">
        <w:rPr>
          <w:rFonts w:ascii="Times New Roman" w:hAnsi="Times New Roman" w:cs="Times New Roman"/>
          <w:sz w:val="24"/>
          <w:szCs w:val="24"/>
        </w:rPr>
        <w:t xml:space="preserve">po § 11 </w:t>
      </w:r>
      <w:r w:rsidR="0081056C">
        <w:rPr>
          <w:rFonts w:ascii="Times New Roman" w:hAnsi="Times New Roman" w:cs="Times New Roman"/>
          <w:sz w:val="24"/>
          <w:szCs w:val="24"/>
        </w:rPr>
        <w:t>dodaje się § 11 a  w brzmieniu</w:t>
      </w:r>
      <w:r w:rsidR="002023A8">
        <w:rPr>
          <w:rFonts w:ascii="Times New Roman" w:hAnsi="Times New Roman" w:cs="Times New Roman"/>
          <w:sz w:val="24"/>
          <w:szCs w:val="24"/>
        </w:rPr>
        <w:t>:</w:t>
      </w:r>
    </w:p>
    <w:p w:rsidR="00394CB1" w:rsidRDefault="002023A8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„§11a)</w:t>
      </w:r>
      <w:r w:rsidR="00810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Ośrodek realizuje zadania  wynikające z ustawy z dnia 5 grudnia 2014 r. o Karcie </w:t>
      </w:r>
      <w:r w:rsidR="00394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CB1" w:rsidRPr="008F64F7" w:rsidRDefault="002023A8" w:rsidP="00394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Dużej Rodziny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2014 r. poz. 1863)”.</w:t>
      </w:r>
      <w:bookmarkStart w:id="0" w:name="_GoBack"/>
      <w:bookmarkEnd w:id="0"/>
    </w:p>
    <w:p w:rsidR="004F4BDF" w:rsidRPr="008F64F7" w:rsidRDefault="00394CB1" w:rsidP="00394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4F4BDF" w:rsidRPr="00394CB1">
        <w:rPr>
          <w:rFonts w:ascii="Times New Roman" w:hAnsi="Times New Roman" w:cs="Times New Roman"/>
          <w:b/>
          <w:sz w:val="24"/>
          <w:szCs w:val="24"/>
        </w:rPr>
        <w:t>.</w:t>
      </w:r>
      <w:r w:rsidR="004F4BDF">
        <w:rPr>
          <w:rFonts w:ascii="Times New Roman" w:hAnsi="Times New Roman" w:cs="Times New Roman"/>
          <w:sz w:val="24"/>
          <w:szCs w:val="24"/>
        </w:rPr>
        <w:t xml:space="preserve"> </w:t>
      </w:r>
      <w:r w:rsidR="004F4BDF" w:rsidRPr="008F64F7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4F4BDF">
        <w:rPr>
          <w:rFonts w:ascii="Times New Roman" w:hAnsi="Times New Roman" w:cs="Times New Roman"/>
          <w:sz w:val="24"/>
          <w:szCs w:val="24"/>
        </w:rPr>
        <w:t>Jeleniewo</w:t>
      </w:r>
      <w:r w:rsidR="004F4BDF" w:rsidRPr="008F64F7">
        <w:rPr>
          <w:rFonts w:ascii="Times New Roman" w:hAnsi="Times New Roman" w:cs="Times New Roman"/>
          <w:sz w:val="24"/>
          <w:szCs w:val="24"/>
        </w:rPr>
        <w:t>.</w:t>
      </w:r>
    </w:p>
    <w:p w:rsidR="004F4BDF" w:rsidRDefault="00394CB1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4F4BDF">
        <w:rPr>
          <w:rFonts w:ascii="Times New Roman" w:hAnsi="Times New Roman" w:cs="Times New Roman"/>
          <w:sz w:val="24"/>
          <w:szCs w:val="24"/>
        </w:rPr>
        <w:t>. Uchwała wchodzi</w:t>
      </w:r>
      <w:r w:rsidR="004F4BDF" w:rsidRPr="008F64F7">
        <w:rPr>
          <w:rFonts w:ascii="Times New Roman" w:hAnsi="Times New Roman" w:cs="Times New Roman"/>
          <w:sz w:val="24"/>
          <w:szCs w:val="24"/>
        </w:rPr>
        <w:t xml:space="preserve"> </w:t>
      </w:r>
      <w:r w:rsidR="004F4BDF">
        <w:rPr>
          <w:rFonts w:ascii="Times New Roman" w:hAnsi="Times New Roman" w:cs="Times New Roman"/>
          <w:sz w:val="24"/>
          <w:szCs w:val="24"/>
        </w:rPr>
        <w:t xml:space="preserve">w życie </w:t>
      </w:r>
      <w:r w:rsidR="004C19F8">
        <w:rPr>
          <w:rFonts w:ascii="Times New Roman" w:hAnsi="Times New Roman" w:cs="Times New Roman"/>
          <w:sz w:val="24"/>
          <w:szCs w:val="24"/>
        </w:rPr>
        <w:t xml:space="preserve">po upływie 14 dni od dnia opublikowania w Dzienniku Urzędowym Województwa Podlaskiego. </w:t>
      </w:r>
    </w:p>
    <w:p w:rsidR="001E1913" w:rsidRDefault="001E1913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13" w:rsidRDefault="001E1913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13" w:rsidRDefault="001E1913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13" w:rsidRDefault="001E1913" w:rsidP="003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DF" w:rsidRPr="009F0BB5" w:rsidRDefault="009F0BB5" w:rsidP="009F0BB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F0BB5">
        <w:rPr>
          <w:rFonts w:ascii="Times New Roman" w:hAnsi="Times New Roman" w:cs="Times New Roman"/>
          <w:sz w:val="20"/>
          <w:szCs w:val="20"/>
        </w:rPr>
        <w:t>PRZEWODNICZĄCY</w:t>
      </w:r>
    </w:p>
    <w:p w:rsidR="009F0BB5" w:rsidRPr="009F0BB5" w:rsidRDefault="009F0BB5" w:rsidP="009F0BB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F0BB5">
        <w:rPr>
          <w:rFonts w:ascii="Times New Roman" w:hAnsi="Times New Roman" w:cs="Times New Roman"/>
          <w:sz w:val="20"/>
          <w:szCs w:val="20"/>
        </w:rPr>
        <w:t>RADY GMINY JELENIEWO</w:t>
      </w:r>
    </w:p>
    <w:p w:rsidR="009F0BB5" w:rsidRPr="009F0BB5" w:rsidRDefault="009F0BB5" w:rsidP="009F0BB5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F0BB5">
        <w:rPr>
          <w:rFonts w:ascii="Times New Roman" w:hAnsi="Times New Roman" w:cs="Times New Roman"/>
          <w:sz w:val="20"/>
          <w:szCs w:val="20"/>
        </w:rPr>
        <w:t>/-/ Jan Bielecki</w:t>
      </w:r>
    </w:p>
    <w:p w:rsidR="009F0BB5" w:rsidRDefault="009F0BB5" w:rsidP="00117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362" w:rsidRDefault="00F96362"/>
    <w:sectPr w:rsidR="00F9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3"/>
    <w:rsid w:val="00010993"/>
    <w:rsid w:val="00040E13"/>
    <w:rsid w:val="00117441"/>
    <w:rsid w:val="001E1913"/>
    <w:rsid w:val="002023A8"/>
    <w:rsid w:val="002C42F5"/>
    <w:rsid w:val="0031016F"/>
    <w:rsid w:val="00394CB1"/>
    <w:rsid w:val="003C7223"/>
    <w:rsid w:val="004C19F8"/>
    <w:rsid w:val="004F4BDF"/>
    <w:rsid w:val="006625AF"/>
    <w:rsid w:val="0081056C"/>
    <w:rsid w:val="00947B27"/>
    <w:rsid w:val="009F0BB5"/>
    <w:rsid w:val="00A80E78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E5F5-CF19-4B3D-A5B6-C6AFF215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2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2015-03-27T14:17:00Z</cp:lastPrinted>
  <dcterms:created xsi:type="dcterms:W3CDTF">2015-03-27T14:08:00Z</dcterms:created>
  <dcterms:modified xsi:type="dcterms:W3CDTF">2015-03-31T08:09:00Z</dcterms:modified>
</cp:coreProperties>
</file>