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Słupsk: </w:t>
      </w:r>
      <w:r w:rsidRPr="00FA48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Roboty remontowe w Domach Studenta Akademii Pomorskiej w Słupsku w 2017 roku</w:t>
      </w:r>
    </w:p>
    <w:p w:rsidR="00C3710D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Numer </w:t>
      </w:r>
      <w:r w:rsidR="00C3710D">
        <w:rPr>
          <w:rFonts w:ascii="TimesNewRomanPS-BoldMT" w:hAnsi="TimesNewRomanPS-BoldMT" w:cs="TimesNewRomanPS-BoldMT"/>
          <w:b/>
          <w:bCs/>
          <w:sz w:val="24"/>
          <w:szCs w:val="24"/>
        </w:rPr>
        <w:t>sprawy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C3710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ZP532</w:t>
      </w:r>
      <w:r w:rsidR="00A529EF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C3710D">
        <w:rPr>
          <w:rFonts w:ascii="TimesNewRomanPS-BoldMT" w:hAnsi="TimesNewRomanPS-BoldMT" w:cs="TimesNewRomanPS-BoldMT"/>
          <w:b/>
          <w:bCs/>
          <w:sz w:val="24"/>
          <w:szCs w:val="24"/>
        </w:rPr>
        <w:t>OA19-2017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data zamieszczenia: </w:t>
      </w:r>
      <w:r w:rsidR="00C371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529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3710D">
        <w:rPr>
          <w:rFonts w:ascii="Times New Roman" w:hAnsi="Times New Roman" w:cs="Times New Roman"/>
          <w:b/>
          <w:bCs/>
          <w:sz w:val="24"/>
          <w:szCs w:val="24"/>
        </w:rPr>
        <w:t>.06.2017r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OGŁOSZENIE O ZAMIARZE ZAWARCIA UMOWY </w:t>
      </w:r>
      <w:r>
        <w:rPr>
          <w:rFonts w:ascii="Times New Roman" w:hAnsi="Times New Roman" w:cs="Times New Roman"/>
          <w:sz w:val="24"/>
          <w:szCs w:val="24"/>
        </w:rPr>
        <w:t>– na roboty budowlane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SEKCJA I: ZAMAWIAJĄCY</w:t>
      </w:r>
    </w:p>
    <w:p w:rsidR="003D47B3" w:rsidRPr="00FA4866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1) NAZWA I ADRES: </w:t>
      </w:r>
      <w:r>
        <w:rPr>
          <w:rFonts w:ascii="Times New Roman" w:hAnsi="Times New Roman" w:cs="Times New Roman"/>
          <w:sz w:val="24"/>
          <w:szCs w:val="24"/>
        </w:rPr>
        <w:t xml:space="preserve">Akademia Pomorska, ul. Arciszewskiego 22A, </w:t>
      </w:r>
      <w:r w:rsidRPr="009956FC">
        <w:rPr>
          <w:rFonts w:ascii="Times New Roman" w:hAnsi="Times New Roman" w:cs="Times New Roman"/>
          <w:sz w:val="24"/>
          <w:szCs w:val="24"/>
        </w:rPr>
        <w:t>76-200 Słupsk, woj.</w:t>
      </w:r>
      <w:r w:rsidR="00FA4866" w:rsidRPr="009956FC">
        <w:rPr>
          <w:rFonts w:ascii="Times New Roman" w:hAnsi="Times New Roman" w:cs="Times New Roman"/>
          <w:sz w:val="24"/>
          <w:szCs w:val="24"/>
        </w:rPr>
        <w:t xml:space="preserve"> </w:t>
      </w:r>
      <w:r w:rsidRPr="009956F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omorskie, tel. 59 840 53 27, faks 59 842 95 20 , strona internetowa </w:t>
      </w:r>
      <w:proofErr w:type="spellStart"/>
      <w:r>
        <w:rPr>
          <w:rFonts w:ascii="Times New Roman" w:hAnsi="Times New Roman" w:cs="Times New Roman"/>
          <w:sz w:val="24"/>
          <w:szCs w:val="24"/>
        </w:rPr>
        <w:t>www.apsl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pl</w:t>
      </w:r>
      <w:proofErr w:type="spellEnd"/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I. 2) RODZAJ ZAMAWIAJĄCEGO: </w:t>
      </w:r>
      <w:r>
        <w:rPr>
          <w:rFonts w:ascii="Times New Roman" w:hAnsi="Times New Roman" w:cs="Times New Roman"/>
          <w:sz w:val="24"/>
          <w:szCs w:val="24"/>
        </w:rPr>
        <w:t>Uczelnia publiczna.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II: PRZE</w:t>
      </w:r>
      <w:r>
        <w:rPr>
          <w:rFonts w:ascii="TimesNewRomanPSMT" w:hAnsi="TimesNewRomanPSMT" w:cs="TimesNewRomanPSMT"/>
          <w:sz w:val="24"/>
          <w:szCs w:val="24"/>
        </w:rPr>
        <w:t>DMIOT ZAMÓWIENIA</w:t>
      </w:r>
    </w:p>
    <w:p w:rsidR="003D47B3" w:rsidRPr="00FA4866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II.1) Nazwa nadana zamówieniu przez zamawiającego:</w:t>
      </w:r>
      <w:r w:rsidRPr="003D47B3">
        <w:rPr>
          <w:rFonts w:ascii="Arial" w:hAnsi="Arial" w:cs="Arial"/>
          <w:bCs/>
          <w:iCs/>
          <w:color w:val="000000"/>
          <w:sz w:val="18"/>
          <w:szCs w:val="18"/>
          <w:lang w:eastAsia="pl-PL"/>
        </w:rPr>
        <w:t xml:space="preserve"> </w:t>
      </w:r>
      <w:r w:rsidRPr="00FA4866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Roboty remontowe w Domach Studenta Akademii Pomorskiej w Słupsku w 2017 roku</w:t>
      </w:r>
      <w:r w:rsidRPr="00FA4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II.2) Rodzaj zamówienia: </w:t>
      </w:r>
      <w:r>
        <w:rPr>
          <w:rFonts w:ascii="Times New Roman" w:hAnsi="Times New Roman" w:cs="Times New Roman"/>
          <w:sz w:val="24"/>
          <w:szCs w:val="24"/>
        </w:rPr>
        <w:t>Roboty budowlane.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II.3) Określenie przedmiotu oraz wielkości lub zakresu zamówienia: </w:t>
      </w:r>
    </w:p>
    <w:p w:rsidR="003D47B3" w:rsidRPr="00FA4866" w:rsidRDefault="003D47B3" w:rsidP="003D47B3">
      <w:pPr>
        <w:pStyle w:val="Nagwek2"/>
        <w:tabs>
          <w:tab w:val="num" w:pos="0"/>
        </w:tabs>
        <w:spacing w:line="276" w:lineRule="auto"/>
        <w:ind w:left="0" w:firstLine="0"/>
        <w:jc w:val="left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FA4866">
        <w:rPr>
          <w:rFonts w:ascii="Times New Roman" w:hAnsi="Times New Roman" w:cs="Times New Roman"/>
          <w:sz w:val="24"/>
          <w:szCs w:val="24"/>
          <w:lang w:eastAsia="pl-PL"/>
        </w:rPr>
        <w:t xml:space="preserve">Przedmiotem zamówienia są roboty budowlane polegające na wykonaniu robót remontowych w Domach Studenta nr 1, nr 3, nr 4 przy ul. Spacerowej 1 w Słupsku. Roboty te dotyczą następujących  zadań: 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1) wymiany rynien i rur spustowych w DS. nr 3, wyeliminowanie zaciekania muru w miejscu połączenia rynny z rurą spustową,  2) zamurowania drzwi  do piwnicy pod kuchnią i likwidacji murku oporowego w rejonie drzwi</w:t>
      </w:r>
      <w:r w:rsidRPr="00FA4866">
        <w:rPr>
          <w:rFonts w:ascii="Times New Roman" w:hAnsi="Times New Roman" w:cs="Times New Roman"/>
          <w:i/>
          <w:sz w:val="24"/>
          <w:szCs w:val="24"/>
        </w:rPr>
        <w:t>,</w:t>
      </w:r>
      <w:r w:rsidRPr="00FA4866">
        <w:rPr>
          <w:rFonts w:ascii="Times New Roman" w:hAnsi="Times New Roman" w:cs="Times New Roman"/>
          <w:sz w:val="24"/>
          <w:szCs w:val="24"/>
        </w:rPr>
        <w:t xml:space="preserve"> wycięcia drzewa i zniwelowania skarpy w sąsiedztwie budynku stołówki,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 xml:space="preserve">montażu zaworów odpowietrzających na grzejnikach w </w:t>
      </w:r>
      <w:proofErr w:type="spellStart"/>
      <w:r w:rsidRPr="00FA4866">
        <w:rPr>
          <w:rFonts w:ascii="Times New Roman" w:hAnsi="Times New Roman" w:cs="Times New Roman"/>
          <w:sz w:val="24"/>
          <w:szCs w:val="24"/>
        </w:rPr>
        <w:t>DSach</w:t>
      </w:r>
      <w:proofErr w:type="spellEnd"/>
      <w:r w:rsidRPr="00FA4866">
        <w:rPr>
          <w:rFonts w:ascii="Times New Roman" w:hAnsi="Times New Roman" w:cs="Times New Roman"/>
          <w:sz w:val="24"/>
          <w:szCs w:val="24"/>
        </w:rPr>
        <w:t>, poprzez wymianę korków na grzejnikach na korki z zaworkami odpowietrzającymi,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montażu platformy pionowej dla osób niepełnosprawnych przy schodach do DS. nr 1,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wykonania instalacji oświetlenia awaryjnego w DS. nr 1 i w piwnicy DS. nr 4,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wykreślone,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remontu/przebudowy sześciu węzłów sanitarnych na parterze w DS. nr 3 z przystosowaniem jednej łazienki dla studentów niepełnosprawnych nie korzystających z wózka, usytuowanie łazienek jak na załączonym szkicu,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 xml:space="preserve">remontu i wyposażenia jedenastu pokoi na parterze w DS. nr 3 przyległych do ww. łazienek, 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remontu 36 pomieszczeń WC na pozostałych piętrach DS. nr 3 (położenie glazury i wymiana pionów),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wymiany 36 muszli ustępowych w DS. nr 3,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spacing w:after="0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hAnsi="Times New Roman" w:cs="Times New Roman"/>
          <w:sz w:val="24"/>
          <w:szCs w:val="24"/>
        </w:rPr>
        <w:t>wyprofilowaniu posadzki w sześciu łazienkach w DS. nr 1 w celu spływu wody do kratki ściekowej i wymurowaniu brodzików w kabinach natryskowych,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48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zaprojektowanie rozwiązania wyprofilowania posadzki w pralni pok. 305 w DS nr 3, które zapewni odpływ wody spod pralek do kratki ściekowej</w:t>
      </w:r>
      <w:r w:rsidRPr="00FA4866">
        <w:rPr>
          <w:rFonts w:ascii="Times New Roman" w:hAnsi="Times New Roman" w:cs="Times New Roman"/>
          <w:sz w:val="24"/>
          <w:szCs w:val="24"/>
        </w:rPr>
        <w:t>,</w:t>
      </w:r>
    </w:p>
    <w:p w:rsidR="003D47B3" w:rsidRPr="00FA4866" w:rsidRDefault="003D47B3" w:rsidP="003D47B3">
      <w:pPr>
        <w:pStyle w:val="Akapitzlist"/>
        <w:numPr>
          <w:ilvl w:val="0"/>
          <w:numId w:val="2"/>
        </w:numPr>
        <w:suppressAutoHyphens w:val="0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FA4866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naprawy lub wymiany wskazanych okien w DS. nr 1, nr 3 i nr 4, wymiany wskazanych drzwi w pokojach studenckich w Domach Studenta.</w:t>
      </w:r>
    </w:p>
    <w:p w:rsidR="003D47B3" w:rsidRPr="00FA4866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II.4) Wspólny Słownik Zamówień (CPV): </w:t>
      </w:r>
      <w:r w:rsidRPr="00FA4866"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 xml:space="preserve">45000000-7  </w:t>
      </w:r>
    </w:p>
    <w:p w:rsidR="003D47B3" w:rsidRPr="00B405A6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II.5) Szacunkowa wartość zamówienia </w:t>
      </w:r>
      <w:r>
        <w:rPr>
          <w:rFonts w:ascii="Times New Roman" w:hAnsi="Times New Roman" w:cs="Times New Roman"/>
          <w:i/>
          <w:iCs/>
          <w:sz w:val="24"/>
          <w:szCs w:val="24"/>
        </w:rPr>
        <w:t>(bez VAT):</w:t>
      </w:r>
      <w:r w:rsidR="00B405A6">
        <w:rPr>
          <w:rFonts w:ascii="Times New Roman" w:hAnsi="Times New Roman" w:cs="Times New Roman"/>
          <w:iCs/>
          <w:sz w:val="24"/>
          <w:szCs w:val="24"/>
        </w:rPr>
        <w:t xml:space="preserve"> 683603,62 PLN</w:t>
      </w:r>
      <w:r w:rsidR="00B405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jest mniejsza niż kwoty określone w</w:t>
      </w:r>
      <w:r w:rsidR="00B405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przepisach wydanych na podstawie art. 11 ust. 8 ustawy.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SEKCJA III: PROCEDURA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Tryb udzielenia zamówienia: </w:t>
      </w:r>
      <w:r>
        <w:rPr>
          <w:rFonts w:ascii="TimesNewRomanPSMT" w:hAnsi="TimesNewRomanPSMT" w:cs="TimesNewRomanPSMT"/>
          <w:sz w:val="24"/>
          <w:szCs w:val="24"/>
        </w:rPr>
        <w:t>Zamówienie z wolnej ręki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 Podstawa prawna</w:t>
      </w:r>
    </w:p>
    <w:p w:rsidR="003D47B3" w:rsidRPr="00B405A6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Postępowanie wszczęte zostało n</w:t>
      </w:r>
      <w:r w:rsidR="00B405A6">
        <w:rPr>
          <w:rFonts w:ascii="TimesNewRomanPSMT" w:hAnsi="TimesNewRomanPSMT" w:cs="TimesNewRomanPSMT"/>
          <w:sz w:val="24"/>
          <w:szCs w:val="24"/>
        </w:rPr>
        <w:t xml:space="preserve">a podstawie art. 67 ust. 1 </w:t>
      </w:r>
      <w:proofErr w:type="spellStart"/>
      <w:r w:rsidR="00B405A6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="00B405A6">
        <w:rPr>
          <w:rFonts w:ascii="TimesNewRomanPSMT" w:hAnsi="TimesNewRomanPSMT" w:cs="TimesNewRomanPSMT"/>
          <w:sz w:val="24"/>
          <w:szCs w:val="24"/>
        </w:rPr>
        <w:t xml:space="preserve"> 4 w związku z art. 91. ust. 1 </w:t>
      </w:r>
      <w:proofErr w:type="spellStart"/>
      <w:r w:rsidR="00B405A6">
        <w:rPr>
          <w:rFonts w:ascii="TimesNewRomanPSMT" w:hAnsi="TimesNewRomanPSMT" w:cs="TimesNewRomanPSMT"/>
          <w:sz w:val="24"/>
          <w:szCs w:val="24"/>
        </w:rPr>
        <w:t>pkt</w:t>
      </w:r>
      <w:proofErr w:type="spellEnd"/>
      <w:r w:rsidR="00B405A6">
        <w:rPr>
          <w:rFonts w:ascii="TimesNewRomanPSMT" w:hAnsi="TimesNewRomanPSMT" w:cs="TimesNewRomanPSMT"/>
          <w:sz w:val="24"/>
          <w:szCs w:val="24"/>
        </w:rPr>
        <w:t xml:space="preserve"> 1</w:t>
      </w:r>
      <w:r>
        <w:rPr>
          <w:rFonts w:ascii="TimesNewRomanPSMT" w:hAnsi="TimesNewRomanPSMT" w:cs="TimesNewRomanPSMT"/>
          <w:sz w:val="24"/>
          <w:szCs w:val="24"/>
        </w:rPr>
        <w:t xml:space="preserve"> ustawy z dnia 29</w:t>
      </w:r>
      <w:r w:rsidR="00B405A6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stycznia 2004 r. </w:t>
      </w:r>
      <w:r>
        <w:rPr>
          <w:rFonts w:ascii="TimesNewRomanPSMT" w:hAnsi="TimesNewRomanPSMT" w:cs="TimesNewRomanPSMT"/>
          <w:sz w:val="24"/>
          <w:szCs w:val="24"/>
        </w:rPr>
        <w:t>– Prawo zamówień p</w:t>
      </w:r>
      <w:r>
        <w:rPr>
          <w:rFonts w:ascii="Times New Roman" w:hAnsi="Times New Roman" w:cs="Times New Roman"/>
          <w:sz w:val="24"/>
          <w:szCs w:val="24"/>
        </w:rPr>
        <w:t>ublicznych.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2. Uzasadnienie wyboru trybu</w:t>
      </w:r>
    </w:p>
    <w:p w:rsidR="003D47B3" w:rsidRDefault="00B405A6" w:rsidP="00B4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dorocznymi remontami w Domach Studenta Akademii Pomorskiej w Słupsku w dniu 19 maja 2017 roku na stronie </w:t>
      </w:r>
      <w:hyperlink r:id="rId5" w:history="1">
        <w:r w:rsidRPr="00FF442F">
          <w:rPr>
            <w:rStyle w:val="Hipercze"/>
            <w:rFonts w:ascii="Times New Roman" w:hAnsi="Times New Roman" w:cs="Times New Roman"/>
            <w:sz w:val="24"/>
            <w:szCs w:val="24"/>
          </w:rPr>
          <w:t>www.apsl.edu.pl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zamieszczono Specyfikację istotnych warunków zamówienia</w:t>
      </w:r>
      <w:r w:rsidR="000D2F7A">
        <w:rPr>
          <w:rFonts w:ascii="Times New Roman" w:hAnsi="Times New Roman" w:cs="Times New Roman"/>
          <w:sz w:val="24"/>
          <w:szCs w:val="24"/>
        </w:rPr>
        <w:t>, a</w:t>
      </w:r>
      <w:r w:rsidR="00A86C02">
        <w:rPr>
          <w:rFonts w:ascii="Times New Roman" w:hAnsi="Times New Roman" w:cs="Times New Roman"/>
          <w:sz w:val="24"/>
          <w:szCs w:val="24"/>
        </w:rPr>
        <w:t xml:space="preserve"> w BZP zamieszczono ogłoszenie nr 512826-N-2017. Niezależnie</w:t>
      </w:r>
      <w:r w:rsidR="003F5B26">
        <w:rPr>
          <w:rFonts w:ascii="Times New Roman" w:hAnsi="Times New Roman" w:cs="Times New Roman"/>
          <w:sz w:val="24"/>
          <w:szCs w:val="24"/>
        </w:rPr>
        <w:t xml:space="preserve">, </w:t>
      </w:r>
      <w:r w:rsidR="00A86C02">
        <w:rPr>
          <w:rFonts w:ascii="Times New Roman" w:hAnsi="Times New Roman" w:cs="Times New Roman"/>
          <w:sz w:val="24"/>
          <w:szCs w:val="24"/>
        </w:rPr>
        <w:t xml:space="preserve">SIWZ wysłano na adresy </w:t>
      </w:r>
      <w:proofErr w:type="spellStart"/>
      <w:r w:rsidR="00A86C02">
        <w:rPr>
          <w:rFonts w:ascii="Times New Roman" w:hAnsi="Times New Roman" w:cs="Times New Roman"/>
          <w:sz w:val="24"/>
          <w:szCs w:val="24"/>
        </w:rPr>
        <w:t>emailowe</w:t>
      </w:r>
      <w:proofErr w:type="spellEnd"/>
      <w:r w:rsidR="00A86C02">
        <w:rPr>
          <w:rFonts w:ascii="Times New Roman" w:hAnsi="Times New Roman" w:cs="Times New Roman"/>
          <w:sz w:val="24"/>
          <w:szCs w:val="24"/>
        </w:rPr>
        <w:t xml:space="preserve"> do czterech firm na lokalnym rynku wykonujących roboty budowlane. W określonym terminie tj.</w:t>
      </w:r>
      <w:r w:rsidR="000D2F7A">
        <w:rPr>
          <w:rFonts w:ascii="Times New Roman" w:hAnsi="Times New Roman" w:cs="Times New Roman"/>
          <w:sz w:val="24"/>
          <w:szCs w:val="24"/>
        </w:rPr>
        <w:t xml:space="preserve"> do 5</w:t>
      </w:r>
      <w:r w:rsidR="00A86C02">
        <w:rPr>
          <w:rFonts w:ascii="Times New Roman" w:hAnsi="Times New Roman" w:cs="Times New Roman"/>
          <w:sz w:val="24"/>
          <w:szCs w:val="24"/>
        </w:rPr>
        <w:t xml:space="preserve"> czerwca 2017 roku nie wpłynęła żadna oferta w związku z powyższym zgodnie z art. 93 ust.1 </w:t>
      </w:r>
      <w:proofErr w:type="spellStart"/>
      <w:r w:rsidR="00A86C0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A86C02">
        <w:rPr>
          <w:rFonts w:ascii="Times New Roman" w:hAnsi="Times New Roman" w:cs="Times New Roman"/>
          <w:sz w:val="24"/>
          <w:szCs w:val="24"/>
        </w:rPr>
        <w:t xml:space="preserve"> 1</w:t>
      </w:r>
      <w:r w:rsidR="000D2F7A">
        <w:rPr>
          <w:rFonts w:ascii="Times New Roman" w:hAnsi="Times New Roman" w:cs="Times New Roman"/>
          <w:sz w:val="24"/>
          <w:szCs w:val="24"/>
        </w:rPr>
        <w:t xml:space="preserve"> ustawy PZP postępowanie unieważniono. Informację o unieważnieniu postępowania zamieszczono na stronie </w:t>
      </w:r>
      <w:hyperlink r:id="rId6" w:history="1">
        <w:r w:rsidR="000D2F7A" w:rsidRPr="00FF442F">
          <w:rPr>
            <w:rStyle w:val="Hipercze"/>
            <w:rFonts w:ascii="Times New Roman" w:hAnsi="Times New Roman" w:cs="Times New Roman"/>
            <w:sz w:val="24"/>
            <w:szCs w:val="24"/>
          </w:rPr>
          <w:t>www.apsl.edu.pl</w:t>
        </w:r>
      </w:hyperlink>
    </w:p>
    <w:p w:rsidR="00A86C02" w:rsidRPr="00EC3EBD" w:rsidRDefault="00A86C02" w:rsidP="00B405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uwarunkowania i termin realizacji zamówienia nie można było powtórzyć </w:t>
      </w:r>
      <w:r w:rsidR="000D2F7A">
        <w:rPr>
          <w:rFonts w:ascii="Times New Roman" w:hAnsi="Times New Roman" w:cs="Times New Roman"/>
          <w:sz w:val="24"/>
          <w:szCs w:val="24"/>
        </w:rPr>
        <w:t xml:space="preserve">kolejnego </w:t>
      </w:r>
      <w:r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0D2F7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przetargu nieograniczon</w:t>
      </w:r>
      <w:r w:rsidR="000D2F7A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. W </w:t>
      </w:r>
      <w:r w:rsidR="000D2F7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ej sytuacji </w:t>
      </w:r>
      <w:r w:rsidR="000D2F7A">
        <w:rPr>
          <w:rFonts w:ascii="Times New Roman" w:hAnsi="Times New Roman" w:cs="Times New Roman"/>
          <w:sz w:val="24"/>
          <w:szCs w:val="24"/>
        </w:rPr>
        <w:t xml:space="preserve">zgodnie z art. 67 ust. 1 </w:t>
      </w:r>
      <w:proofErr w:type="spellStart"/>
      <w:r w:rsidR="000D2F7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0D2F7A">
        <w:rPr>
          <w:rFonts w:ascii="Times New Roman" w:hAnsi="Times New Roman" w:cs="Times New Roman"/>
          <w:sz w:val="24"/>
          <w:szCs w:val="24"/>
        </w:rPr>
        <w:t xml:space="preserve"> 4 przystąpiono do realizacji zamówienia w trybie z wolnej ręki. Po krótkim sondażu w dniu 9 czerwca wysłano zaproszenie </w:t>
      </w:r>
      <w:r w:rsidR="003F5B26">
        <w:rPr>
          <w:rFonts w:ascii="Times New Roman" w:hAnsi="Times New Roman" w:cs="Times New Roman"/>
          <w:sz w:val="24"/>
          <w:szCs w:val="24"/>
        </w:rPr>
        <w:t>na</w:t>
      </w:r>
      <w:r w:rsidR="000D2F7A">
        <w:rPr>
          <w:rFonts w:ascii="Times New Roman" w:hAnsi="Times New Roman" w:cs="Times New Roman"/>
          <w:sz w:val="24"/>
          <w:szCs w:val="24"/>
        </w:rPr>
        <w:t xml:space="preserve"> negocjacj</w:t>
      </w:r>
      <w:r w:rsidR="003F5B26">
        <w:rPr>
          <w:rFonts w:ascii="Times New Roman" w:hAnsi="Times New Roman" w:cs="Times New Roman"/>
          <w:sz w:val="24"/>
          <w:szCs w:val="24"/>
        </w:rPr>
        <w:t>e</w:t>
      </w:r>
      <w:r w:rsidR="000D2F7A">
        <w:rPr>
          <w:rFonts w:ascii="Times New Roman" w:hAnsi="Times New Roman" w:cs="Times New Roman"/>
          <w:sz w:val="24"/>
          <w:szCs w:val="24"/>
        </w:rPr>
        <w:t xml:space="preserve"> do </w:t>
      </w:r>
      <w:r w:rsidR="003F5B26">
        <w:rPr>
          <w:rFonts w:ascii="Times New Roman" w:hAnsi="Times New Roman" w:cs="Times New Roman"/>
          <w:sz w:val="24"/>
          <w:szCs w:val="24"/>
        </w:rPr>
        <w:t xml:space="preserve">firmy PREGRES </w:t>
      </w:r>
      <w:proofErr w:type="spellStart"/>
      <w:r w:rsidR="003F5B26">
        <w:rPr>
          <w:rFonts w:ascii="Times New Roman" w:hAnsi="Times New Roman" w:cs="Times New Roman"/>
          <w:sz w:val="24"/>
          <w:szCs w:val="24"/>
        </w:rPr>
        <w:t>s.c</w:t>
      </w:r>
      <w:proofErr w:type="spellEnd"/>
      <w:r w:rsidR="003F5B26">
        <w:rPr>
          <w:rFonts w:ascii="Times New Roman" w:hAnsi="Times New Roman" w:cs="Times New Roman"/>
          <w:sz w:val="24"/>
          <w:szCs w:val="24"/>
        </w:rPr>
        <w:t xml:space="preserve">. Janusz </w:t>
      </w:r>
      <w:proofErr w:type="spellStart"/>
      <w:r w:rsidR="003F5B26">
        <w:rPr>
          <w:rFonts w:ascii="Times New Roman" w:hAnsi="Times New Roman" w:cs="Times New Roman"/>
          <w:sz w:val="24"/>
          <w:szCs w:val="24"/>
        </w:rPr>
        <w:t>Cernichowski</w:t>
      </w:r>
      <w:proofErr w:type="spellEnd"/>
      <w:r w:rsidR="003F5B26">
        <w:rPr>
          <w:rFonts w:ascii="Times New Roman" w:hAnsi="Times New Roman" w:cs="Times New Roman"/>
          <w:sz w:val="24"/>
          <w:szCs w:val="24"/>
        </w:rPr>
        <w:t xml:space="preserve"> Janusz Wasiak, 76-200 Słupsk, ul. Słoneczna 15c. Protokół z negocjacji spisano w dniu 12 czerwca 2017 roku. Na podstawie</w:t>
      </w:r>
      <w:r w:rsidR="00EC3EBD">
        <w:rPr>
          <w:rFonts w:ascii="Times New Roman" w:hAnsi="Times New Roman" w:cs="Times New Roman"/>
          <w:sz w:val="24"/>
          <w:szCs w:val="24"/>
        </w:rPr>
        <w:t xml:space="preserve"> ww. dokumentów i oferty Wykonawcy z dnia 20 czerwca 2017 roku Akademia Pomorska w Słupsku podpisze umowę na </w:t>
      </w:r>
      <w:r w:rsidR="00EC3EBD" w:rsidRPr="00EC3E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Roboty remontowe w Domach Studenta Akademii Pomorskiej w Słupsku w 2017 roku</w:t>
      </w:r>
      <w:r w:rsidR="00EC3E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z firmą </w:t>
      </w:r>
      <w:proofErr w:type="spellStart"/>
      <w:r w:rsidR="00EC3E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j.w</w:t>
      </w:r>
      <w:proofErr w:type="spellEnd"/>
      <w:r w:rsidR="00EC3EBD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</w:p>
    <w:p w:rsidR="003D47B3" w:rsidRDefault="003D47B3" w:rsidP="003D47B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SEKCJA IV: UDZIELENIE ZAMÓWIENIA</w:t>
      </w:r>
    </w:p>
    <w:p w:rsidR="00FB3A78" w:rsidRDefault="003D47B3" w:rsidP="003D47B3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NAZWA I ADRES WYKONAWCY KTÓREMU ZAMAWIAJĄCY ZAMIERZA</w:t>
      </w:r>
    </w:p>
    <w:p w:rsidR="00FA4866" w:rsidRDefault="00FA4866" w:rsidP="003D47B3">
      <w:r>
        <w:rPr>
          <w:rFonts w:ascii="Times New Roman" w:hAnsi="Times New Roman" w:cs="Times New Roman"/>
          <w:sz w:val="24"/>
          <w:szCs w:val="24"/>
        </w:rPr>
        <w:t xml:space="preserve">PREGRES </w:t>
      </w:r>
      <w:proofErr w:type="spellStart"/>
      <w:r>
        <w:rPr>
          <w:rFonts w:ascii="Times New Roman" w:hAnsi="Times New Roman" w:cs="Times New Roman"/>
          <w:sz w:val="24"/>
          <w:szCs w:val="24"/>
        </w:rPr>
        <w:t>s.c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Cernichowski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Janusz Wasiak, 76-200 Słupsk, ul. Słoneczna 15c</w:t>
      </w:r>
    </w:p>
    <w:sectPr w:rsidR="00FA4866" w:rsidSect="00FB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34F"/>
    <w:multiLevelType w:val="multilevel"/>
    <w:tmpl w:val="F35E078A"/>
    <w:lvl w:ilvl="0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D47B3"/>
    <w:rsid w:val="000D2F7A"/>
    <w:rsid w:val="003B7E20"/>
    <w:rsid w:val="003D47B3"/>
    <w:rsid w:val="003F5B26"/>
    <w:rsid w:val="006F38DC"/>
    <w:rsid w:val="009956FC"/>
    <w:rsid w:val="00A529EF"/>
    <w:rsid w:val="00A86C02"/>
    <w:rsid w:val="00B405A6"/>
    <w:rsid w:val="00C3710D"/>
    <w:rsid w:val="00D3661F"/>
    <w:rsid w:val="00EC3EBD"/>
    <w:rsid w:val="00FA4866"/>
    <w:rsid w:val="00FB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78"/>
  </w:style>
  <w:style w:type="paragraph" w:styleId="Nagwek1">
    <w:name w:val="heading 1"/>
    <w:basedOn w:val="Normalny"/>
    <w:next w:val="Nagwek2"/>
    <w:link w:val="Nagwek1Znak"/>
    <w:qFormat/>
    <w:rsid w:val="003D47B3"/>
    <w:pPr>
      <w:numPr>
        <w:numId w:val="1"/>
      </w:numPr>
      <w:tabs>
        <w:tab w:val="left" w:pos="142"/>
      </w:tabs>
      <w:suppressAutoHyphens/>
      <w:spacing w:before="360" w:after="120" w:line="240" w:lineRule="auto"/>
      <w:outlineLvl w:val="0"/>
    </w:pPr>
    <w:rPr>
      <w:rFonts w:ascii="Arial" w:eastAsia="Times New Roman" w:hAnsi="Arial" w:cs="Arial"/>
      <w:b/>
      <w:bCs/>
      <w:caps/>
      <w:kern w:val="2"/>
      <w:sz w:val="18"/>
      <w:szCs w:val="18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3D47B3"/>
    <w:pPr>
      <w:numPr>
        <w:ilvl w:val="1"/>
        <w:numId w:val="1"/>
      </w:numPr>
      <w:suppressAutoHyphens/>
      <w:spacing w:after="120" w:line="240" w:lineRule="auto"/>
      <w:jc w:val="both"/>
      <w:outlineLvl w:val="1"/>
    </w:pPr>
    <w:rPr>
      <w:rFonts w:ascii="Arial" w:eastAsia="Times New Roman" w:hAnsi="Arial" w:cs="Arial"/>
      <w:bCs/>
      <w:iCs/>
      <w:sz w:val="18"/>
      <w:szCs w:val="18"/>
      <w:lang w:eastAsia="zh-CN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3D47B3"/>
    <w:pPr>
      <w:numPr>
        <w:ilvl w:val="2"/>
        <w:numId w:val="1"/>
      </w:numPr>
      <w:tabs>
        <w:tab w:val="left" w:pos="900"/>
      </w:tabs>
      <w:suppressAutoHyphens/>
      <w:spacing w:before="60"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3D47B3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7B3"/>
    <w:rPr>
      <w:rFonts w:ascii="Arial" w:eastAsia="Times New Roman" w:hAnsi="Arial" w:cs="Arial"/>
      <w:b/>
      <w:bCs/>
      <w:caps/>
      <w:kern w:val="2"/>
      <w:sz w:val="18"/>
      <w:szCs w:val="18"/>
      <w:lang w:eastAsia="zh-CN"/>
    </w:rPr>
  </w:style>
  <w:style w:type="character" w:customStyle="1" w:styleId="Nagwek2Znak">
    <w:name w:val="Nagłówek 2 Znak"/>
    <w:basedOn w:val="Domylnaczcionkaakapitu"/>
    <w:link w:val="Nagwek2"/>
    <w:rsid w:val="003D47B3"/>
    <w:rPr>
      <w:rFonts w:ascii="Arial" w:eastAsia="Times New Roman" w:hAnsi="Arial" w:cs="Arial"/>
      <w:bCs/>
      <w:iCs/>
      <w:sz w:val="18"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3D47B3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rsid w:val="003D47B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D47B3"/>
    <w:pPr>
      <w:suppressAutoHyphens/>
      <w:ind w:left="720"/>
    </w:pPr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4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47B3"/>
  </w:style>
  <w:style w:type="character" w:styleId="Hipercze">
    <w:name w:val="Hyperlink"/>
    <w:basedOn w:val="Domylnaczcionkaakapitu"/>
    <w:uiPriority w:val="99"/>
    <w:unhideWhenUsed/>
    <w:rsid w:val="00B40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l.edu.pl" TargetMode="External"/><Relationship Id="rId5" Type="http://schemas.openxmlformats.org/officeDocument/2006/relationships/hyperlink" Target="http://www.aps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6</cp:revision>
  <dcterms:created xsi:type="dcterms:W3CDTF">2017-06-28T09:11:00Z</dcterms:created>
  <dcterms:modified xsi:type="dcterms:W3CDTF">2017-06-29T08:04:00Z</dcterms:modified>
</cp:coreProperties>
</file>